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AEA67" w14:textId="77777777" w:rsidR="005039F1" w:rsidRPr="0002694A" w:rsidRDefault="005039F1" w:rsidP="003C6165">
      <w:pPr>
        <w:jc w:val="center"/>
        <w:rPr>
          <w:rFonts w:ascii="Arial" w:hAnsi="Arial" w:cs="Arial"/>
          <w:b/>
          <w:bCs/>
          <w:sz w:val="24"/>
          <w:szCs w:val="24"/>
        </w:rPr>
      </w:pPr>
    </w:p>
    <w:p w14:paraId="03BF2460" w14:textId="77777777" w:rsidR="005039F1" w:rsidRPr="0002694A" w:rsidRDefault="005039F1" w:rsidP="003C6165">
      <w:pPr>
        <w:shd w:val="clear" w:color="auto" w:fill="FFFFFF"/>
        <w:spacing w:before="216"/>
        <w:jc w:val="center"/>
        <w:rPr>
          <w:rFonts w:ascii="Arial" w:hAnsi="Arial" w:cs="Arial"/>
          <w:b/>
          <w:bCs/>
          <w:sz w:val="24"/>
          <w:szCs w:val="24"/>
        </w:rPr>
      </w:pPr>
      <w:r w:rsidRPr="0002694A">
        <w:rPr>
          <w:rFonts w:ascii="Arial" w:hAnsi="Arial" w:cs="Arial"/>
          <w:b/>
          <w:bCs/>
          <w:sz w:val="24"/>
          <w:szCs w:val="24"/>
        </w:rPr>
        <w:t>ESPECIFICACIONES TÉCNICAS DE LOS SEGUROS A CONTRATAR</w:t>
      </w:r>
    </w:p>
    <w:p w14:paraId="56E317C4" w14:textId="77777777" w:rsidR="005039F1" w:rsidRPr="0002694A" w:rsidRDefault="005039F1">
      <w:pPr>
        <w:rPr>
          <w:rFonts w:ascii="Arial" w:hAnsi="Arial" w:cs="Arial"/>
          <w:sz w:val="24"/>
          <w:szCs w:val="24"/>
        </w:rPr>
      </w:pPr>
    </w:p>
    <w:p w14:paraId="6113B070" w14:textId="77777777" w:rsidR="005039F1" w:rsidRPr="0002694A" w:rsidRDefault="005039F1" w:rsidP="003C6165">
      <w:pPr>
        <w:autoSpaceDE w:val="0"/>
        <w:autoSpaceDN w:val="0"/>
        <w:adjustRightInd w:val="0"/>
        <w:rPr>
          <w:rFonts w:ascii="Arial" w:hAnsi="Arial" w:cs="Arial"/>
          <w:color w:val="000000"/>
          <w:sz w:val="24"/>
          <w:szCs w:val="24"/>
        </w:rPr>
      </w:pPr>
      <w:r w:rsidRPr="0002694A">
        <w:rPr>
          <w:rFonts w:ascii="Arial" w:hAnsi="Arial" w:cs="Arial"/>
          <w:b/>
          <w:bCs/>
          <w:sz w:val="24"/>
          <w:szCs w:val="24"/>
        </w:rPr>
        <w:t>RAMOS:</w:t>
      </w:r>
    </w:p>
    <w:p w14:paraId="4B64AAA7" w14:textId="77777777" w:rsidR="005039F1" w:rsidRPr="0002694A" w:rsidRDefault="005039F1" w:rsidP="003C6165">
      <w:pPr>
        <w:autoSpaceDE w:val="0"/>
        <w:autoSpaceDN w:val="0"/>
        <w:adjustRightInd w:val="0"/>
        <w:rPr>
          <w:rFonts w:ascii="Arial" w:hAnsi="Arial" w:cs="Arial"/>
          <w:color w:val="000000"/>
          <w:sz w:val="24"/>
          <w:szCs w:val="24"/>
        </w:rPr>
      </w:pPr>
    </w:p>
    <w:p w14:paraId="09388CF2" w14:textId="14AB8DFF" w:rsidR="00B366EF" w:rsidRPr="00B366EF" w:rsidRDefault="005039F1" w:rsidP="00D53CCF">
      <w:pPr>
        <w:shd w:val="clear" w:color="auto" w:fill="FFFFFF"/>
        <w:spacing w:before="221"/>
        <w:jc w:val="both"/>
        <w:rPr>
          <w:rFonts w:ascii="Arial" w:hAnsi="Arial" w:cs="Arial"/>
          <w:b/>
          <w:bCs/>
          <w:color w:val="000000"/>
          <w:sz w:val="24"/>
          <w:szCs w:val="24"/>
          <w:lang w:val="es-CO"/>
        </w:rPr>
      </w:pPr>
      <w:r w:rsidRPr="0002694A">
        <w:rPr>
          <w:rFonts w:ascii="Arial" w:hAnsi="Arial" w:cs="Arial"/>
          <w:b/>
          <w:bCs/>
          <w:sz w:val="24"/>
          <w:szCs w:val="24"/>
        </w:rPr>
        <w:t xml:space="preserve">1. </w:t>
      </w:r>
      <w:r w:rsidR="00B366EF" w:rsidRPr="00B366EF">
        <w:rPr>
          <w:rFonts w:ascii="Arial" w:eastAsia="Arial" w:hAnsi="Arial" w:cs="Arial"/>
          <w:b/>
          <w:bCs/>
          <w:sz w:val="24"/>
          <w:szCs w:val="24"/>
          <w:lang w:val="es-CO" w:eastAsia="es-ES"/>
        </w:rPr>
        <w:t>Todo Riesgo Daños Materiales (Todo Riesgo Incendio, anexos y/o terremoto, temblor, erupción volcánica, maremoto, tsunami, actos mal intencionados de terceros, huelga, motín, asonada, conmoción civil o popular, sustracción con violencia a las cosas o amenaza a personas, sustracción sin violencia a las cosas (hurto, hurto calificado), rotura de maquinaria, equipo electrónico, rotura de vidrios</w:t>
      </w:r>
    </w:p>
    <w:p w14:paraId="724374A9" w14:textId="77777777" w:rsidR="005039F1" w:rsidRPr="0002694A" w:rsidRDefault="005039F1" w:rsidP="003C6165">
      <w:pPr>
        <w:shd w:val="clear" w:color="auto" w:fill="FFFFFF"/>
        <w:spacing w:before="216"/>
        <w:jc w:val="both"/>
        <w:rPr>
          <w:rFonts w:ascii="Arial" w:hAnsi="Arial" w:cs="Arial"/>
          <w:b/>
          <w:bCs/>
          <w:sz w:val="24"/>
          <w:szCs w:val="24"/>
        </w:rPr>
      </w:pPr>
      <w:r w:rsidRPr="0002694A">
        <w:rPr>
          <w:rFonts w:ascii="Arial" w:hAnsi="Arial" w:cs="Arial"/>
          <w:b/>
          <w:bCs/>
          <w:spacing w:val="-3"/>
          <w:sz w:val="24"/>
          <w:szCs w:val="24"/>
        </w:rPr>
        <w:t>Objeto del Seguro</w:t>
      </w:r>
    </w:p>
    <w:p w14:paraId="20DF719B" w14:textId="07E50CB5" w:rsidR="005039F1" w:rsidRPr="0002694A" w:rsidRDefault="005039F1" w:rsidP="003C6165">
      <w:pPr>
        <w:shd w:val="clear" w:color="auto" w:fill="FFFFFF"/>
        <w:spacing w:before="221"/>
        <w:jc w:val="both"/>
        <w:rPr>
          <w:rFonts w:ascii="Arial" w:hAnsi="Arial" w:cs="Arial"/>
          <w:sz w:val="24"/>
          <w:szCs w:val="24"/>
        </w:rPr>
      </w:pPr>
      <w:r w:rsidRPr="0002694A">
        <w:rPr>
          <w:rFonts w:ascii="Arial" w:hAnsi="Arial" w:cs="Arial"/>
          <w:spacing w:val="-2"/>
          <w:sz w:val="24"/>
          <w:szCs w:val="24"/>
        </w:rPr>
        <w:t>Amparar las pérdidas o daños materiales que sufran los bienes propiedad de</w:t>
      </w:r>
      <w:r w:rsidR="00C7294F" w:rsidRPr="0002694A">
        <w:rPr>
          <w:rFonts w:ascii="Arial" w:hAnsi="Arial" w:cs="Arial"/>
          <w:spacing w:val="-2"/>
          <w:sz w:val="24"/>
          <w:szCs w:val="24"/>
        </w:rPr>
        <w:t xml:space="preserve"> la entidad</w:t>
      </w:r>
      <w:r w:rsidRPr="0002694A">
        <w:rPr>
          <w:rFonts w:ascii="Arial" w:hAnsi="Arial" w:cs="Arial"/>
          <w:spacing w:val="-2"/>
          <w:sz w:val="24"/>
          <w:szCs w:val="24"/>
        </w:rPr>
        <w:t xml:space="preserve">, bajo su </w:t>
      </w:r>
      <w:r w:rsidRPr="0002694A">
        <w:rPr>
          <w:rFonts w:ascii="Arial" w:hAnsi="Arial" w:cs="Arial"/>
          <w:sz w:val="24"/>
          <w:szCs w:val="24"/>
        </w:rPr>
        <w:t xml:space="preserve">responsabilidad, tenencia y/o </w:t>
      </w:r>
      <w:r w:rsidR="00B366EF" w:rsidRPr="0002694A">
        <w:rPr>
          <w:rFonts w:ascii="Arial" w:hAnsi="Arial" w:cs="Arial"/>
          <w:sz w:val="24"/>
          <w:szCs w:val="24"/>
        </w:rPr>
        <w:t>controles ubicados</w:t>
      </w:r>
      <w:r w:rsidRPr="0002694A">
        <w:rPr>
          <w:rFonts w:ascii="Arial" w:hAnsi="Arial" w:cs="Arial"/>
          <w:sz w:val="24"/>
          <w:szCs w:val="24"/>
        </w:rPr>
        <w:t xml:space="preserve"> en las diferentes dependencias y riesgos, según anexo </w:t>
      </w:r>
      <w:r w:rsidR="00B366EF">
        <w:rPr>
          <w:rFonts w:ascii="Arial" w:hAnsi="Arial" w:cs="Arial"/>
          <w:sz w:val="24"/>
          <w:szCs w:val="24"/>
        </w:rPr>
        <w:t>de bienes</w:t>
      </w:r>
    </w:p>
    <w:p w14:paraId="371604AD" w14:textId="77777777" w:rsidR="005039F1" w:rsidRPr="0002694A" w:rsidRDefault="005039F1" w:rsidP="003C6165">
      <w:pPr>
        <w:shd w:val="clear" w:color="auto" w:fill="FFFFFF"/>
        <w:spacing w:before="216"/>
        <w:jc w:val="both"/>
        <w:rPr>
          <w:rFonts w:ascii="Arial" w:hAnsi="Arial" w:cs="Arial"/>
          <w:b/>
          <w:bCs/>
          <w:sz w:val="24"/>
          <w:szCs w:val="24"/>
        </w:rPr>
      </w:pPr>
      <w:r w:rsidRPr="0002694A">
        <w:rPr>
          <w:rFonts w:ascii="Arial" w:hAnsi="Arial" w:cs="Arial"/>
          <w:b/>
          <w:bCs/>
          <w:spacing w:val="-3"/>
          <w:sz w:val="24"/>
          <w:szCs w:val="24"/>
        </w:rPr>
        <w:t>Bienes objeto del seguro</w:t>
      </w:r>
    </w:p>
    <w:p w14:paraId="62BE319E" w14:textId="77777777" w:rsidR="005039F1" w:rsidRPr="0002694A" w:rsidRDefault="005039F1" w:rsidP="003C6165">
      <w:pPr>
        <w:shd w:val="clear" w:color="auto" w:fill="FFFFFF"/>
        <w:spacing w:before="221"/>
        <w:jc w:val="both"/>
        <w:rPr>
          <w:rFonts w:ascii="Arial" w:hAnsi="Arial" w:cs="Arial"/>
          <w:sz w:val="24"/>
          <w:szCs w:val="24"/>
        </w:rPr>
      </w:pPr>
      <w:r w:rsidRPr="0002694A">
        <w:rPr>
          <w:rFonts w:ascii="Arial" w:hAnsi="Arial" w:cs="Arial"/>
          <w:sz w:val="24"/>
          <w:szCs w:val="24"/>
        </w:rPr>
        <w:t xml:space="preserve">Todos los bienes de su propiedad o en los que tuviese interés asegurable o los recibidos a </w:t>
      </w:r>
      <w:r w:rsidRPr="0002694A">
        <w:rPr>
          <w:rFonts w:ascii="Arial" w:hAnsi="Arial" w:cs="Arial"/>
          <w:spacing w:val="-3"/>
          <w:sz w:val="24"/>
          <w:szCs w:val="24"/>
        </w:rPr>
        <w:t xml:space="preserve">cualquier título o aquellos por los cuales sea o pueda llegar a ser responsable, tales como, pero no </w:t>
      </w:r>
      <w:r w:rsidRPr="0002694A">
        <w:rPr>
          <w:rFonts w:ascii="Arial" w:hAnsi="Arial" w:cs="Arial"/>
          <w:sz w:val="24"/>
          <w:szCs w:val="24"/>
        </w:rPr>
        <w:t xml:space="preserve">limitados a edificios, estructuras, cimientos, instalaciones subterráneas, tuberías, conductos, desagües y, en general, todo tipo de instalaciones que se encuentren por debajo del nivel del suelo, instalaciones eléctricas, instalaciones fijas de protección contra incendio, maquinarias, calderas, plantas eléctricas, subestaciones y transformadores, planta de tratamiento de agua potable, tanques de almacenamiento y distribución, sistema de drenaje y aguas negras, gasoductos equipos de oficina y computación, equipos eléctricos y electrónicos, equipos de </w:t>
      </w:r>
      <w:r w:rsidRPr="0002694A">
        <w:rPr>
          <w:rFonts w:ascii="Arial" w:hAnsi="Arial" w:cs="Arial"/>
          <w:spacing w:val="-1"/>
          <w:sz w:val="24"/>
          <w:szCs w:val="24"/>
        </w:rPr>
        <w:t xml:space="preserve">comunicación, laboratorio, médicos, odontológicos, repuestos, existencias de materias primas, </w:t>
      </w:r>
      <w:r w:rsidRPr="0002694A">
        <w:rPr>
          <w:rFonts w:ascii="Arial" w:hAnsi="Arial" w:cs="Arial"/>
          <w:sz w:val="24"/>
          <w:szCs w:val="24"/>
        </w:rPr>
        <w:t xml:space="preserve">productos en proceso y productos terminados, contenidos, dinero y títulos valores, sistemas de </w:t>
      </w:r>
      <w:r w:rsidRPr="0002694A">
        <w:rPr>
          <w:rFonts w:ascii="Arial" w:hAnsi="Arial" w:cs="Arial"/>
          <w:spacing w:val="-1"/>
          <w:sz w:val="24"/>
          <w:szCs w:val="24"/>
        </w:rPr>
        <w:t xml:space="preserve">generación y redes para transmisión de energía, etc., que se encuentran localizados dentro de los predios asegurados o fuera de los mismos dentro del territorio de la República de Colombia, y en general todos los bienes que no se encuentran expresamente excluidos en las condiciones de la </w:t>
      </w:r>
      <w:r w:rsidRPr="0002694A">
        <w:rPr>
          <w:rFonts w:ascii="Arial" w:hAnsi="Arial" w:cs="Arial"/>
          <w:sz w:val="24"/>
          <w:szCs w:val="24"/>
        </w:rPr>
        <w:t>póliza.</w:t>
      </w:r>
    </w:p>
    <w:p w14:paraId="35827342" w14:textId="5EB103CB" w:rsidR="005039F1" w:rsidRPr="0002694A" w:rsidRDefault="005039F1" w:rsidP="003C6165">
      <w:pPr>
        <w:shd w:val="clear" w:color="auto" w:fill="FFFFFF"/>
        <w:spacing w:before="216"/>
        <w:jc w:val="both"/>
        <w:rPr>
          <w:rFonts w:ascii="Arial" w:hAnsi="Arial" w:cs="Arial"/>
          <w:sz w:val="24"/>
          <w:szCs w:val="24"/>
        </w:rPr>
      </w:pPr>
      <w:r w:rsidRPr="0002694A">
        <w:rPr>
          <w:rFonts w:ascii="Arial" w:hAnsi="Arial" w:cs="Arial"/>
          <w:b/>
          <w:bCs/>
          <w:spacing w:val="-2"/>
          <w:sz w:val="24"/>
          <w:szCs w:val="24"/>
        </w:rPr>
        <w:t>Valores asegurables</w:t>
      </w:r>
      <w:r w:rsidRPr="0002694A">
        <w:rPr>
          <w:rFonts w:ascii="Arial" w:hAnsi="Arial" w:cs="Arial"/>
          <w:spacing w:val="-2"/>
          <w:sz w:val="24"/>
          <w:szCs w:val="24"/>
        </w:rPr>
        <w:t xml:space="preserve"> y límites de indemnización </w:t>
      </w:r>
      <w:r w:rsidRPr="0002694A">
        <w:rPr>
          <w:rFonts w:ascii="Arial" w:hAnsi="Arial" w:cs="Arial"/>
          <w:sz w:val="24"/>
          <w:szCs w:val="24"/>
        </w:rPr>
        <w:t>El valor asegurado de los bienes arriba descritos y según el</w:t>
      </w:r>
      <w:r w:rsidR="00B366EF">
        <w:rPr>
          <w:rFonts w:ascii="Arial" w:hAnsi="Arial" w:cs="Arial"/>
          <w:sz w:val="24"/>
          <w:szCs w:val="24"/>
        </w:rPr>
        <w:t xml:space="preserve"> anexo de bienes</w:t>
      </w:r>
      <w:r w:rsidRPr="0002694A">
        <w:rPr>
          <w:rFonts w:ascii="Arial" w:hAnsi="Arial" w:cs="Arial"/>
          <w:sz w:val="24"/>
          <w:szCs w:val="24"/>
        </w:rPr>
        <w:t xml:space="preserve"> se encuentran indicados en COL $ y representan el 100% del valor asegurable, </w:t>
      </w:r>
      <w:proofErr w:type="spellStart"/>
      <w:r w:rsidRPr="0002694A">
        <w:rPr>
          <w:rFonts w:ascii="Arial" w:hAnsi="Arial" w:cs="Arial"/>
          <w:sz w:val="24"/>
          <w:szCs w:val="24"/>
        </w:rPr>
        <w:t>ó</w:t>
      </w:r>
      <w:proofErr w:type="spellEnd"/>
      <w:r w:rsidRPr="0002694A">
        <w:rPr>
          <w:rFonts w:ascii="Arial" w:hAnsi="Arial" w:cs="Arial"/>
          <w:sz w:val="24"/>
          <w:szCs w:val="24"/>
        </w:rPr>
        <w:t xml:space="preserve"> sea, el de reposición o reemplazo a nuevo.</w:t>
      </w:r>
    </w:p>
    <w:p w14:paraId="688C844A" w14:textId="77777777" w:rsidR="00D90FB9" w:rsidRPr="0002694A" w:rsidRDefault="00D90FB9" w:rsidP="00FF583B">
      <w:pPr>
        <w:shd w:val="clear" w:color="auto" w:fill="FFFFFF"/>
        <w:jc w:val="both"/>
        <w:rPr>
          <w:rFonts w:ascii="Arial" w:hAnsi="Arial" w:cs="Arial"/>
          <w:spacing w:val="-4"/>
          <w:sz w:val="24"/>
          <w:szCs w:val="24"/>
        </w:rPr>
      </w:pPr>
    </w:p>
    <w:p w14:paraId="71BBF880" w14:textId="77777777" w:rsidR="00D90FB9" w:rsidRPr="0002694A" w:rsidRDefault="00D90FB9" w:rsidP="00FF583B">
      <w:pPr>
        <w:shd w:val="clear" w:color="auto" w:fill="FFFFFF"/>
        <w:jc w:val="both"/>
        <w:rPr>
          <w:rFonts w:ascii="Arial" w:hAnsi="Arial" w:cs="Arial"/>
          <w:spacing w:val="-4"/>
          <w:sz w:val="24"/>
          <w:szCs w:val="24"/>
        </w:rPr>
      </w:pPr>
    </w:p>
    <w:p w14:paraId="53393CBC" w14:textId="77777777" w:rsidR="00D90FB9" w:rsidRPr="0002694A" w:rsidRDefault="00D90FB9" w:rsidP="00FF583B">
      <w:pPr>
        <w:shd w:val="clear" w:color="auto" w:fill="FFFFFF"/>
        <w:jc w:val="both"/>
        <w:rPr>
          <w:rFonts w:ascii="Arial" w:hAnsi="Arial" w:cs="Arial"/>
          <w:spacing w:val="-4"/>
          <w:sz w:val="24"/>
          <w:szCs w:val="24"/>
        </w:rPr>
      </w:pPr>
    </w:p>
    <w:p w14:paraId="55DBEA69" w14:textId="77777777" w:rsidR="005039F1" w:rsidRPr="0002694A" w:rsidRDefault="005039F1" w:rsidP="00FF583B">
      <w:pPr>
        <w:shd w:val="clear" w:color="auto" w:fill="FFFFFF"/>
        <w:jc w:val="both"/>
        <w:rPr>
          <w:rFonts w:ascii="Arial" w:hAnsi="Arial" w:cs="Arial"/>
          <w:sz w:val="24"/>
          <w:szCs w:val="24"/>
        </w:rPr>
      </w:pPr>
      <w:r w:rsidRPr="0002694A">
        <w:rPr>
          <w:rFonts w:ascii="Arial" w:hAnsi="Arial" w:cs="Arial"/>
          <w:spacing w:val="-4"/>
          <w:sz w:val="24"/>
          <w:szCs w:val="24"/>
        </w:rPr>
        <w:t>A. Requerimientos técnicos básicos mínimos exigidos</w:t>
      </w:r>
    </w:p>
    <w:p w14:paraId="70BCB07C" w14:textId="77777777" w:rsidR="00D90FB9" w:rsidRPr="0002694A" w:rsidRDefault="00D90FB9" w:rsidP="003C6165">
      <w:pPr>
        <w:shd w:val="clear" w:color="auto" w:fill="FFFFFF"/>
        <w:spacing w:before="216"/>
        <w:jc w:val="both"/>
        <w:rPr>
          <w:rFonts w:ascii="Arial" w:hAnsi="Arial" w:cs="Arial"/>
          <w:sz w:val="24"/>
          <w:szCs w:val="24"/>
        </w:rPr>
      </w:pPr>
    </w:p>
    <w:p w14:paraId="11CB65EF" w14:textId="77777777" w:rsidR="00D90FB9" w:rsidRPr="0002694A" w:rsidRDefault="00D90FB9" w:rsidP="003C6165">
      <w:pPr>
        <w:shd w:val="clear" w:color="auto" w:fill="FFFFFF"/>
        <w:spacing w:before="216"/>
        <w:jc w:val="both"/>
        <w:rPr>
          <w:rFonts w:ascii="Arial" w:hAnsi="Arial" w:cs="Arial"/>
          <w:sz w:val="24"/>
          <w:szCs w:val="24"/>
        </w:rPr>
      </w:pPr>
    </w:p>
    <w:p w14:paraId="4312300E" w14:textId="77777777" w:rsidR="005039F1" w:rsidRPr="0002694A" w:rsidRDefault="005039F1" w:rsidP="003C6165">
      <w:pPr>
        <w:shd w:val="clear" w:color="auto" w:fill="FFFFFF"/>
        <w:spacing w:before="216"/>
        <w:jc w:val="both"/>
        <w:rPr>
          <w:rFonts w:ascii="Arial" w:hAnsi="Arial" w:cs="Arial"/>
          <w:sz w:val="24"/>
          <w:szCs w:val="24"/>
        </w:rPr>
      </w:pPr>
      <w:r w:rsidRPr="0002694A">
        <w:rPr>
          <w:rFonts w:ascii="Arial" w:hAnsi="Arial" w:cs="Arial"/>
          <w:b/>
          <w:bCs/>
          <w:spacing w:val="-3"/>
          <w:sz w:val="24"/>
          <w:szCs w:val="24"/>
        </w:rPr>
        <w:t>Cobertura básica</w:t>
      </w:r>
    </w:p>
    <w:p w14:paraId="2BCA65B3" w14:textId="77777777" w:rsidR="005039F1" w:rsidRPr="0002694A" w:rsidRDefault="005039F1" w:rsidP="001576C7">
      <w:pPr>
        <w:shd w:val="clear" w:color="auto" w:fill="FFFFFF"/>
        <w:spacing w:before="226"/>
        <w:jc w:val="both"/>
        <w:rPr>
          <w:rFonts w:ascii="Arial" w:hAnsi="Arial" w:cs="Arial"/>
          <w:spacing w:val="-2"/>
          <w:sz w:val="24"/>
          <w:szCs w:val="24"/>
        </w:rPr>
      </w:pPr>
      <w:r w:rsidRPr="0002694A">
        <w:rPr>
          <w:rFonts w:ascii="Arial" w:hAnsi="Arial" w:cs="Arial"/>
          <w:sz w:val="24"/>
          <w:szCs w:val="24"/>
        </w:rPr>
        <w:t xml:space="preserve">Todo Riesgo de Daño o Pérdida Física por cualquier causa, incluyendo entre otros, rotura de </w:t>
      </w:r>
      <w:r w:rsidRPr="0002694A">
        <w:rPr>
          <w:rFonts w:ascii="Arial" w:hAnsi="Arial" w:cs="Arial"/>
          <w:spacing w:val="-2"/>
          <w:sz w:val="24"/>
          <w:szCs w:val="24"/>
        </w:rPr>
        <w:t xml:space="preserve">maquinaria, equipo electrónico, equipo y maquinaria, así como también, hurto y hurto calificado. </w:t>
      </w:r>
    </w:p>
    <w:p w14:paraId="0EAC4AFD" w14:textId="16454ABF" w:rsidR="005039F1" w:rsidRPr="0002694A" w:rsidRDefault="005039F1" w:rsidP="001576C7">
      <w:pPr>
        <w:shd w:val="clear" w:color="auto" w:fill="FFFFFF"/>
        <w:spacing w:before="226"/>
        <w:jc w:val="both"/>
        <w:rPr>
          <w:rFonts w:ascii="Arial" w:hAnsi="Arial" w:cs="Arial"/>
          <w:sz w:val="24"/>
          <w:szCs w:val="24"/>
        </w:rPr>
      </w:pPr>
      <w:r w:rsidRPr="0002694A">
        <w:rPr>
          <w:rFonts w:ascii="Arial" w:hAnsi="Arial" w:cs="Arial"/>
          <w:sz w:val="24"/>
          <w:szCs w:val="24"/>
        </w:rPr>
        <w:t xml:space="preserve">Actos Mal Intencionados </w:t>
      </w:r>
      <w:r w:rsidR="003F62BA" w:rsidRPr="0002694A">
        <w:rPr>
          <w:rFonts w:ascii="Arial" w:hAnsi="Arial" w:cs="Arial"/>
          <w:sz w:val="24"/>
          <w:szCs w:val="24"/>
        </w:rPr>
        <w:t>de Terceros</w:t>
      </w:r>
      <w:r w:rsidRPr="0002694A">
        <w:rPr>
          <w:rFonts w:ascii="Arial" w:hAnsi="Arial" w:cs="Arial"/>
          <w:sz w:val="24"/>
          <w:szCs w:val="24"/>
        </w:rPr>
        <w:t>, Incluido Terrorismo. 100% del valor asegurado.</w:t>
      </w:r>
    </w:p>
    <w:p w14:paraId="02C57FEA" w14:textId="77777777" w:rsidR="005039F1" w:rsidRPr="0002694A" w:rsidRDefault="005039F1" w:rsidP="001576C7">
      <w:pPr>
        <w:shd w:val="clear" w:color="auto" w:fill="FFFFFF"/>
        <w:spacing w:before="226"/>
        <w:ind w:left="67"/>
        <w:jc w:val="both"/>
        <w:rPr>
          <w:rFonts w:ascii="Arial" w:hAnsi="Arial" w:cs="Arial"/>
          <w:spacing w:val="-3"/>
          <w:sz w:val="24"/>
          <w:szCs w:val="24"/>
        </w:rPr>
      </w:pPr>
      <w:r w:rsidRPr="0002694A">
        <w:rPr>
          <w:rFonts w:ascii="Arial" w:hAnsi="Arial" w:cs="Arial"/>
          <w:sz w:val="24"/>
          <w:szCs w:val="24"/>
        </w:rPr>
        <w:t>Asonada, Motín, Conmoción Civil o Popular y Huelga 100% del valor asegurado.</w:t>
      </w:r>
    </w:p>
    <w:p w14:paraId="6DC8E9BB" w14:textId="77777777" w:rsidR="005039F1" w:rsidRPr="0002694A" w:rsidRDefault="005039F1" w:rsidP="001576C7">
      <w:pPr>
        <w:shd w:val="clear" w:color="auto" w:fill="FFFFFF"/>
        <w:jc w:val="both"/>
        <w:rPr>
          <w:rFonts w:ascii="Arial" w:hAnsi="Arial" w:cs="Arial"/>
          <w:spacing w:val="-2"/>
          <w:sz w:val="24"/>
          <w:szCs w:val="24"/>
        </w:rPr>
      </w:pPr>
      <w:r w:rsidRPr="0002694A">
        <w:rPr>
          <w:rFonts w:ascii="Arial" w:hAnsi="Arial" w:cs="Arial"/>
          <w:spacing w:val="-2"/>
          <w:sz w:val="24"/>
          <w:szCs w:val="24"/>
        </w:rPr>
        <w:t xml:space="preserve">Terremoto, temblor y/o erupción volcánica, al 100% </w:t>
      </w:r>
    </w:p>
    <w:p w14:paraId="4FBB8DD7" w14:textId="2C14EF1D" w:rsidR="005039F1" w:rsidRPr="0002694A" w:rsidRDefault="005039F1" w:rsidP="001576C7">
      <w:pPr>
        <w:shd w:val="clear" w:color="auto" w:fill="FFFFFF"/>
        <w:jc w:val="both"/>
        <w:rPr>
          <w:rFonts w:ascii="Arial" w:hAnsi="Arial" w:cs="Arial"/>
          <w:sz w:val="24"/>
          <w:szCs w:val="24"/>
        </w:rPr>
      </w:pPr>
      <w:r w:rsidRPr="0002694A">
        <w:rPr>
          <w:rFonts w:ascii="Arial" w:hAnsi="Arial" w:cs="Arial"/>
          <w:spacing w:val="-3"/>
          <w:sz w:val="24"/>
          <w:szCs w:val="24"/>
        </w:rPr>
        <w:t xml:space="preserve">Gastos adicionales </w:t>
      </w:r>
      <w:r w:rsidRPr="0002694A">
        <w:rPr>
          <w:rFonts w:ascii="Arial" w:hAnsi="Arial" w:cs="Arial"/>
          <w:spacing w:val="-2"/>
          <w:sz w:val="24"/>
          <w:szCs w:val="24"/>
        </w:rPr>
        <w:t xml:space="preserve">Los gastos en que </w:t>
      </w:r>
      <w:r w:rsidR="00B366EF" w:rsidRPr="0002694A">
        <w:rPr>
          <w:rFonts w:ascii="Arial" w:hAnsi="Arial" w:cs="Arial"/>
          <w:spacing w:val="-2"/>
          <w:sz w:val="24"/>
          <w:szCs w:val="24"/>
        </w:rPr>
        <w:t>necesaria y razonablemente</w:t>
      </w:r>
      <w:r w:rsidRPr="0002694A">
        <w:rPr>
          <w:rFonts w:ascii="Arial" w:hAnsi="Arial" w:cs="Arial"/>
          <w:spacing w:val="-2"/>
          <w:sz w:val="24"/>
          <w:szCs w:val="24"/>
        </w:rPr>
        <w:t xml:space="preserve"> incurra el asegurado como consecuencia </w:t>
      </w:r>
      <w:r w:rsidRPr="0002694A">
        <w:rPr>
          <w:rFonts w:ascii="Arial" w:hAnsi="Arial" w:cs="Arial"/>
          <w:sz w:val="24"/>
          <w:szCs w:val="24"/>
        </w:rPr>
        <w:t xml:space="preserve">del siniestro, con el fin de efectuar reparaciones o construcciones provisionales o transitorias, así como el valor del arrendamiento de locales temporales, siempre que todo esto se efectúe </w:t>
      </w:r>
      <w:r w:rsidRPr="0002694A">
        <w:rPr>
          <w:rFonts w:ascii="Arial" w:hAnsi="Arial" w:cs="Arial"/>
          <w:spacing w:val="-1"/>
          <w:sz w:val="24"/>
          <w:szCs w:val="24"/>
        </w:rPr>
        <w:t xml:space="preserve">con el fin de salvar, preservar o conservar los bienes dañados por un siniestro amparado en la </w:t>
      </w:r>
      <w:r w:rsidRPr="0002694A">
        <w:rPr>
          <w:rFonts w:ascii="Arial" w:hAnsi="Arial" w:cs="Arial"/>
          <w:spacing w:val="-2"/>
          <w:sz w:val="24"/>
          <w:szCs w:val="24"/>
        </w:rPr>
        <w:t>póliza.</w:t>
      </w:r>
      <w:r w:rsidRPr="0002694A">
        <w:rPr>
          <w:rFonts w:ascii="Arial" w:hAnsi="Arial" w:cs="Arial"/>
          <w:sz w:val="24"/>
          <w:szCs w:val="24"/>
        </w:rPr>
        <w:t xml:space="preserve"> Hasta el 100% de los gastos demostrados</w:t>
      </w:r>
    </w:p>
    <w:p w14:paraId="693D5907" w14:textId="77777777" w:rsidR="005039F1" w:rsidRPr="0002694A" w:rsidRDefault="005039F1" w:rsidP="001576C7">
      <w:pPr>
        <w:shd w:val="clear" w:color="auto" w:fill="FFFFFF"/>
        <w:jc w:val="both"/>
        <w:rPr>
          <w:rFonts w:ascii="Arial" w:hAnsi="Arial" w:cs="Arial"/>
          <w:spacing w:val="-3"/>
          <w:sz w:val="24"/>
          <w:szCs w:val="24"/>
        </w:rPr>
      </w:pPr>
      <w:r w:rsidRPr="0002694A">
        <w:rPr>
          <w:rFonts w:ascii="Arial" w:hAnsi="Arial" w:cs="Arial"/>
          <w:spacing w:val="-3"/>
          <w:sz w:val="24"/>
          <w:szCs w:val="24"/>
        </w:rPr>
        <w:t xml:space="preserve">Remoción de escombros, </w:t>
      </w:r>
      <w:r w:rsidRPr="0002694A">
        <w:rPr>
          <w:rFonts w:ascii="Arial" w:hAnsi="Arial" w:cs="Arial"/>
          <w:sz w:val="24"/>
          <w:szCs w:val="24"/>
        </w:rPr>
        <w:t>hasta el 100% de los gastos demostrados</w:t>
      </w:r>
    </w:p>
    <w:p w14:paraId="718D5F45" w14:textId="0A42DC4D" w:rsidR="005039F1" w:rsidRPr="0002694A" w:rsidRDefault="00C7294F" w:rsidP="000728A4">
      <w:pPr>
        <w:shd w:val="clear" w:color="auto" w:fill="FFFFFF"/>
        <w:jc w:val="both"/>
        <w:rPr>
          <w:rFonts w:ascii="Arial" w:hAnsi="Arial" w:cs="Arial"/>
          <w:spacing w:val="-2"/>
          <w:sz w:val="24"/>
          <w:szCs w:val="24"/>
        </w:rPr>
      </w:pPr>
      <w:r w:rsidRPr="0002694A">
        <w:rPr>
          <w:rFonts w:ascii="Arial" w:hAnsi="Arial" w:cs="Arial"/>
          <w:sz w:val="24"/>
          <w:szCs w:val="24"/>
        </w:rPr>
        <w:t xml:space="preserve">Se </w:t>
      </w:r>
      <w:r w:rsidR="003F62BA" w:rsidRPr="0002694A">
        <w:rPr>
          <w:rFonts w:ascii="Arial" w:hAnsi="Arial" w:cs="Arial"/>
          <w:sz w:val="24"/>
          <w:szCs w:val="24"/>
        </w:rPr>
        <w:t xml:space="preserve">amparan </w:t>
      </w:r>
      <w:r w:rsidR="00B366EF" w:rsidRPr="0002694A">
        <w:rPr>
          <w:rFonts w:ascii="Arial" w:hAnsi="Arial" w:cs="Arial"/>
          <w:sz w:val="24"/>
          <w:szCs w:val="24"/>
        </w:rPr>
        <w:t xml:space="preserve">los </w:t>
      </w:r>
      <w:r w:rsidR="00241722" w:rsidRPr="0002694A">
        <w:rPr>
          <w:rFonts w:ascii="Arial" w:hAnsi="Arial" w:cs="Arial"/>
          <w:sz w:val="24"/>
          <w:szCs w:val="24"/>
        </w:rPr>
        <w:t xml:space="preserve">gastos </w:t>
      </w:r>
      <w:r w:rsidR="007E526E" w:rsidRPr="0002694A">
        <w:rPr>
          <w:rFonts w:ascii="Arial" w:hAnsi="Arial" w:cs="Arial"/>
          <w:sz w:val="24"/>
          <w:szCs w:val="24"/>
        </w:rPr>
        <w:t>demostrados por</w:t>
      </w:r>
      <w:r w:rsidR="005039F1" w:rsidRPr="0002694A">
        <w:rPr>
          <w:rFonts w:ascii="Arial" w:hAnsi="Arial" w:cs="Arial"/>
          <w:sz w:val="24"/>
          <w:szCs w:val="24"/>
        </w:rPr>
        <w:t xml:space="preserve">  remoción  de  escombros,  desmantelamiento, demolición o de apuntalamiento de los bienes asegurados, que hayan sido dañados o </w:t>
      </w:r>
      <w:r w:rsidR="005039F1" w:rsidRPr="0002694A">
        <w:rPr>
          <w:rFonts w:ascii="Arial" w:hAnsi="Arial" w:cs="Arial"/>
          <w:spacing w:val="-2"/>
          <w:sz w:val="24"/>
          <w:szCs w:val="24"/>
        </w:rPr>
        <w:t xml:space="preserve">destruidos por la ocurrencia de cualquiera de los riesgos amparados, incluyendo los gastos de </w:t>
      </w:r>
      <w:r w:rsidR="005039F1" w:rsidRPr="0002694A">
        <w:rPr>
          <w:rFonts w:ascii="Arial" w:hAnsi="Arial" w:cs="Arial"/>
          <w:spacing w:val="-1"/>
          <w:sz w:val="24"/>
          <w:szCs w:val="24"/>
        </w:rPr>
        <w:t xml:space="preserve">limpieza y recuperación de materiales, con ocasión de un siniestro. Se incluyen expresamente </w:t>
      </w:r>
      <w:r w:rsidR="005039F1" w:rsidRPr="0002694A">
        <w:rPr>
          <w:rFonts w:ascii="Arial" w:hAnsi="Arial" w:cs="Arial"/>
          <w:sz w:val="24"/>
          <w:szCs w:val="24"/>
        </w:rPr>
        <w:t xml:space="preserve">los costos de eliminación de materias tóxicas y el tratamiento de escombros con el fin de que </w:t>
      </w:r>
      <w:r w:rsidR="005039F1" w:rsidRPr="0002694A">
        <w:rPr>
          <w:rFonts w:ascii="Arial" w:hAnsi="Arial" w:cs="Arial"/>
          <w:spacing w:val="-2"/>
          <w:sz w:val="24"/>
          <w:szCs w:val="24"/>
        </w:rPr>
        <w:t xml:space="preserve">puedan ser admitidos en un basurero o depósito de desechos públicos. </w:t>
      </w:r>
    </w:p>
    <w:p w14:paraId="578CD253" w14:textId="77777777" w:rsidR="005039F1" w:rsidRPr="0002694A" w:rsidRDefault="005039F1" w:rsidP="009654A3">
      <w:pPr>
        <w:autoSpaceDE w:val="0"/>
        <w:autoSpaceDN w:val="0"/>
        <w:adjustRightInd w:val="0"/>
        <w:jc w:val="both"/>
        <w:rPr>
          <w:rFonts w:ascii="Arial" w:hAnsi="Arial" w:cs="Arial"/>
          <w:sz w:val="24"/>
          <w:szCs w:val="24"/>
        </w:rPr>
      </w:pPr>
      <w:r w:rsidRPr="0002694A">
        <w:rPr>
          <w:rFonts w:ascii="Arial" w:hAnsi="Arial" w:cs="Arial"/>
          <w:spacing w:val="-2"/>
          <w:sz w:val="24"/>
          <w:szCs w:val="24"/>
        </w:rPr>
        <w:t xml:space="preserve">Gastos para la extinción del siniestro, </w:t>
      </w:r>
      <w:r w:rsidRPr="0002694A">
        <w:rPr>
          <w:rFonts w:ascii="Arial" w:hAnsi="Arial" w:cs="Arial"/>
          <w:sz w:val="24"/>
          <w:szCs w:val="24"/>
        </w:rPr>
        <w:t xml:space="preserve">hasta por el 100% de los gastos demostrados </w:t>
      </w:r>
    </w:p>
    <w:p w14:paraId="506DA885" w14:textId="77777777" w:rsidR="005039F1" w:rsidRPr="0002694A" w:rsidRDefault="005039F1" w:rsidP="009654A3">
      <w:pPr>
        <w:shd w:val="clear" w:color="auto" w:fill="FFFFFF"/>
        <w:jc w:val="both"/>
        <w:rPr>
          <w:rFonts w:ascii="Arial" w:hAnsi="Arial" w:cs="Arial"/>
          <w:spacing w:val="-2"/>
          <w:sz w:val="24"/>
          <w:szCs w:val="24"/>
        </w:rPr>
      </w:pPr>
      <w:r w:rsidRPr="0002694A">
        <w:rPr>
          <w:rFonts w:ascii="Arial" w:hAnsi="Arial" w:cs="Arial"/>
          <w:spacing w:val="-2"/>
          <w:sz w:val="24"/>
          <w:szCs w:val="24"/>
        </w:rPr>
        <w:t xml:space="preserve">Este seguro se extiende a cubrir la reposición y costos de los equipos, materiales, sustancias y </w:t>
      </w:r>
      <w:r w:rsidRPr="0002694A">
        <w:rPr>
          <w:rFonts w:ascii="Arial" w:hAnsi="Arial" w:cs="Arial"/>
          <w:sz w:val="24"/>
          <w:szCs w:val="24"/>
        </w:rPr>
        <w:t xml:space="preserve">demás elementos utilizados y dañados, perdidos o destruidos, con motivo de la extinción del </w:t>
      </w:r>
      <w:r w:rsidRPr="0002694A">
        <w:rPr>
          <w:rFonts w:ascii="Arial" w:hAnsi="Arial" w:cs="Arial"/>
          <w:spacing w:val="-2"/>
          <w:sz w:val="24"/>
          <w:szCs w:val="24"/>
        </w:rPr>
        <w:t>fuego u otro riesgo cubierto.</w:t>
      </w:r>
    </w:p>
    <w:p w14:paraId="19E6E583" w14:textId="77777777" w:rsidR="005039F1" w:rsidRPr="0002694A" w:rsidRDefault="005039F1" w:rsidP="009654A3">
      <w:pPr>
        <w:autoSpaceDE w:val="0"/>
        <w:autoSpaceDN w:val="0"/>
        <w:adjustRightInd w:val="0"/>
        <w:jc w:val="both"/>
        <w:rPr>
          <w:rFonts w:ascii="Arial" w:hAnsi="Arial" w:cs="Arial"/>
          <w:sz w:val="24"/>
          <w:szCs w:val="24"/>
        </w:rPr>
      </w:pPr>
      <w:r w:rsidRPr="0002694A">
        <w:rPr>
          <w:rFonts w:ascii="Arial" w:hAnsi="Arial" w:cs="Arial"/>
          <w:spacing w:val="-2"/>
          <w:sz w:val="24"/>
          <w:szCs w:val="24"/>
        </w:rPr>
        <w:t xml:space="preserve">Gastos para la demostración del siniestro, </w:t>
      </w:r>
      <w:r w:rsidRPr="0002694A">
        <w:rPr>
          <w:rFonts w:ascii="Arial" w:hAnsi="Arial" w:cs="Arial"/>
          <w:sz w:val="24"/>
          <w:szCs w:val="24"/>
        </w:rPr>
        <w:t>hasta el 100% de los gastos demostrados</w:t>
      </w:r>
    </w:p>
    <w:p w14:paraId="49FF9B58" w14:textId="77777777" w:rsidR="005039F1" w:rsidRPr="0002694A" w:rsidRDefault="005039F1" w:rsidP="00406368">
      <w:pPr>
        <w:shd w:val="clear" w:color="auto" w:fill="FFFFFF"/>
        <w:tabs>
          <w:tab w:val="left" w:pos="9214"/>
        </w:tabs>
        <w:jc w:val="both"/>
        <w:rPr>
          <w:rFonts w:ascii="Arial" w:hAnsi="Arial" w:cs="Arial"/>
          <w:spacing w:val="-2"/>
          <w:sz w:val="24"/>
          <w:szCs w:val="24"/>
        </w:rPr>
      </w:pPr>
      <w:r w:rsidRPr="0002694A">
        <w:rPr>
          <w:rFonts w:ascii="Arial" w:hAnsi="Arial" w:cs="Arial"/>
          <w:sz w:val="24"/>
          <w:szCs w:val="24"/>
        </w:rPr>
        <w:t xml:space="preserve">Los gastos que incurra el asegurado, para la demostración de la ocurrencia y cuantía del siniestro, serán indemnizados bajo la presente póliza Así mismo se ampara el pago de </w:t>
      </w:r>
      <w:r w:rsidRPr="0002694A">
        <w:rPr>
          <w:rFonts w:ascii="Arial" w:hAnsi="Arial" w:cs="Arial"/>
          <w:spacing w:val="-2"/>
          <w:sz w:val="24"/>
          <w:szCs w:val="24"/>
        </w:rPr>
        <w:t xml:space="preserve">auditores, revisores y contadores que se requieran para analizar y certificar los datos extraídos </w:t>
      </w:r>
      <w:r w:rsidRPr="0002694A">
        <w:rPr>
          <w:rFonts w:ascii="Arial" w:hAnsi="Arial" w:cs="Arial"/>
          <w:sz w:val="24"/>
          <w:szCs w:val="24"/>
        </w:rPr>
        <w:t xml:space="preserve">de los libros de contabilidad y demás documentos del negocio del asegurado, al </w:t>
      </w:r>
      <w:r w:rsidRPr="0002694A">
        <w:rPr>
          <w:rFonts w:ascii="Arial" w:hAnsi="Arial" w:cs="Arial"/>
          <w:sz w:val="24"/>
          <w:szCs w:val="24"/>
        </w:rPr>
        <w:lastRenderedPageBreak/>
        <w:t xml:space="preserve">igual que </w:t>
      </w:r>
      <w:r w:rsidRPr="0002694A">
        <w:rPr>
          <w:rFonts w:ascii="Arial" w:hAnsi="Arial" w:cs="Arial"/>
          <w:spacing w:val="-2"/>
          <w:sz w:val="24"/>
          <w:szCs w:val="24"/>
        </w:rPr>
        <w:t>cualesquiera otras informaciones que sean solicitadas por la compañía al asegurado, según lo establecido en esta póliza.</w:t>
      </w:r>
    </w:p>
    <w:p w14:paraId="6DF7671E" w14:textId="77777777" w:rsidR="005039F1" w:rsidRPr="0002694A" w:rsidRDefault="005039F1" w:rsidP="00EE615E">
      <w:pPr>
        <w:autoSpaceDE w:val="0"/>
        <w:autoSpaceDN w:val="0"/>
        <w:adjustRightInd w:val="0"/>
        <w:jc w:val="both"/>
        <w:rPr>
          <w:rFonts w:ascii="Arial" w:hAnsi="Arial" w:cs="Arial"/>
          <w:sz w:val="24"/>
          <w:szCs w:val="24"/>
        </w:rPr>
      </w:pPr>
      <w:r w:rsidRPr="0002694A">
        <w:rPr>
          <w:rFonts w:ascii="Arial" w:hAnsi="Arial" w:cs="Arial"/>
          <w:spacing w:val="-2"/>
          <w:sz w:val="24"/>
          <w:szCs w:val="24"/>
        </w:rPr>
        <w:t xml:space="preserve">Pago de Honorarios Profesionales, </w:t>
      </w:r>
      <w:r w:rsidRPr="0002694A">
        <w:rPr>
          <w:rFonts w:ascii="Arial" w:hAnsi="Arial" w:cs="Arial"/>
          <w:sz w:val="24"/>
          <w:szCs w:val="24"/>
        </w:rPr>
        <w:t>hasta por el 100% de los gastos demostrados.</w:t>
      </w:r>
    </w:p>
    <w:p w14:paraId="473BD62B" w14:textId="77777777" w:rsidR="005039F1" w:rsidRPr="0002694A" w:rsidRDefault="005039F1" w:rsidP="00EE615E">
      <w:pPr>
        <w:autoSpaceDE w:val="0"/>
        <w:autoSpaceDN w:val="0"/>
        <w:adjustRightInd w:val="0"/>
        <w:jc w:val="both"/>
        <w:rPr>
          <w:rFonts w:ascii="Arial" w:hAnsi="Arial" w:cs="Arial"/>
          <w:sz w:val="24"/>
          <w:szCs w:val="24"/>
        </w:rPr>
      </w:pPr>
      <w:r w:rsidRPr="0002694A">
        <w:rPr>
          <w:rFonts w:ascii="Arial" w:hAnsi="Arial" w:cs="Arial"/>
          <w:sz w:val="24"/>
          <w:szCs w:val="24"/>
        </w:rPr>
        <w:t xml:space="preserve">La presente póliza se extiende a amparar los honorarios, de arquitectos, interventores, ingenieros, topógrafos, técnicos, consultores u otros profesionales que sean razonablemente necesarios, así como los gastos de viaje y estadía que se requieran para la planificación, </w:t>
      </w:r>
      <w:r w:rsidRPr="0002694A">
        <w:rPr>
          <w:rFonts w:ascii="Arial" w:hAnsi="Arial" w:cs="Arial"/>
          <w:spacing w:val="-3"/>
          <w:sz w:val="24"/>
          <w:szCs w:val="24"/>
        </w:rPr>
        <w:t xml:space="preserve">reconstrucción o reparación de los bienes asegurados, a condición de que sea consecuencia de </w:t>
      </w:r>
      <w:r w:rsidRPr="0002694A">
        <w:rPr>
          <w:rFonts w:ascii="Arial" w:hAnsi="Arial" w:cs="Arial"/>
          <w:spacing w:val="-2"/>
          <w:sz w:val="24"/>
          <w:szCs w:val="24"/>
        </w:rPr>
        <w:t>un siniestro.</w:t>
      </w:r>
    </w:p>
    <w:p w14:paraId="5D941B97" w14:textId="1D5D5600" w:rsidR="005039F1" w:rsidRPr="0002694A" w:rsidRDefault="005039F1" w:rsidP="009B48D1">
      <w:pPr>
        <w:jc w:val="both"/>
        <w:rPr>
          <w:rFonts w:ascii="Arial" w:hAnsi="Arial" w:cs="Arial"/>
          <w:sz w:val="24"/>
          <w:szCs w:val="24"/>
        </w:rPr>
      </w:pPr>
      <w:r w:rsidRPr="0002694A">
        <w:rPr>
          <w:rFonts w:ascii="Arial" w:hAnsi="Arial" w:cs="Arial"/>
          <w:spacing w:val="-2"/>
          <w:sz w:val="24"/>
          <w:szCs w:val="24"/>
        </w:rPr>
        <w:t xml:space="preserve">Cobertura para equipos móviles y portátiles. </w:t>
      </w:r>
      <w:r w:rsidRPr="0002694A">
        <w:rPr>
          <w:rFonts w:ascii="Arial" w:hAnsi="Arial" w:cs="Arial"/>
          <w:sz w:val="24"/>
          <w:szCs w:val="24"/>
        </w:rPr>
        <w:t xml:space="preserve">Queda entendido y convenido que este seguro se extiende a cubrir los daños o pérdidas en equipos móviles y/o </w:t>
      </w:r>
      <w:r w:rsidR="00C7294F" w:rsidRPr="0002694A">
        <w:rPr>
          <w:rFonts w:ascii="Arial" w:hAnsi="Arial" w:cs="Arial"/>
          <w:sz w:val="24"/>
          <w:szCs w:val="24"/>
        </w:rPr>
        <w:t>portátiles, de</w:t>
      </w:r>
      <w:r w:rsidRPr="0002694A">
        <w:rPr>
          <w:rFonts w:ascii="Arial" w:hAnsi="Arial" w:cs="Arial"/>
          <w:sz w:val="24"/>
          <w:szCs w:val="24"/>
        </w:rPr>
        <w:t xml:space="preserve"> </w:t>
      </w:r>
      <w:r w:rsidRPr="0002694A">
        <w:rPr>
          <w:rFonts w:ascii="Arial" w:hAnsi="Arial" w:cs="Arial"/>
          <w:spacing w:val="-2"/>
          <w:sz w:val="24"/>
          <w:szCs w:val="24"/>
        </w:rPr>
        <w:t>comunicaciones, de cómputo y demás equipos susceptibles de movilización, mientras se hallen o sean transportados en el territorio nacional, con límite de $100.000.000</w:t>
      </w:r>
      <w:r w:rsidR="009B48D1" w:rsidRPr="0002694A">
        <w:rPr>
          <w:rFonts w:ascii="Arial" w:hAnsi="Arial" w:cs="Arial"/>
          <w:spacing w:val="-2"/>
          <w:sz w:val="24"/>
          <w:szCs w:val="24"/>
        </w:rPr>
        <w:t xml:space="preserve">. </w:t>
      </w:r>
      <w:r w:rsidR="009B48D1" w:rsidRPr="0002694A">
        <w:rPr>
          <w:rFonts w:ascii="Arial" w:hAnsi="Arial" w:cs="Arial"/>
          <w:sz w:val="24"/>
          <w:szCs w:val="24"/>
          <w:lang w:eastAsia="es-CO"/>
        </w:rPr>
        <w:t xml:space="preserve">de bienes transportados en el territorio nacional, se </w:t>
      </w:r>
      <w:r w:rsidR="00C7294F" w:rsidRPr="0002694A">
        <w:rPr>
          <w:rFonts w:ascii="Arial" w:hAnsi="Arial" w:cs="Arial"/>
          <w:sz w:val="24"/>
          <w:szCs w:val="24"/>
          <w:lang w:eastAsia="es-CO"/>
        </w:rPr>
        <w:t>refiere</w:t>
      </w:r>
      <w:r w:rsidR="00C7294F" w:rsidRPr="0002694A">
        <w:rPr>
          <w:rFonts w:ascii="Arial" w:hAnsi="Arial" w:cs="Arial"/>
          <w:sz w:val="24"/>
          <w:szCs w:val="24"/>
        </w:rPr>
        <w:t xml:space="preserve"> a</w:t>
      </w:r>
      <w:r w:rsidR="009B48D1" w:rsidRPr="0002694A">
        <w:rPr>
          <w:rFonts w:ascii="Arial" w:hAnsi="Arial" w:cs="Arial"/>
          <w:sz w:val="24"/>
          <w:szCs w:val="24"/>
        </w:rPr>
        <w:t xml:space="preserve"> que si son varias los equipos transportados cuyo </w:t>
      </w:r>
      <w:r w:rsidR="003F62BA" w:rsidRPr="0002694A">
        <w:rPr>
          <w:rFonts w:ascii="Arial" w:hAnsi="Arial" w:cs="Arial"/>
          <w:sz w:val="24"/>
          <w:szCs w:val="24"/>
        </w:rPr>
        <w:t xml:space="preserve">valor </w:t>
      </w:r>
      <w:r w:rsidR="00B366EF" w:rsidRPr="0002694A">
        <w:rPr>
          <w:rFonts w:ascii="Arial" w:hAnsi="Arial" w:cs="Arial"/>
          <w:sz w:val="24"/>
          <w:szCs w:val="24"/>
        </w:rPr>
        <w:t>superen dicha</w:t>
      </w:r>
      <w:r w:rsidR="009B48D1" w:rsidRPr="0002694A">
        <w:rPr>
          <w:rFonts w:ascii="Arial" w:hAnsi="Arial" w:cs="Arial"/>
          <w:sz w:val="24"/>
          <w:szCs w:val="24"/>
        </w:rPr>
        <w:t xml:space="preserve"> cifra, la </w:t>
      </w:r>
      <w:r w:rsidR="00241722" w:rsidRPr="0002694A">
        <w:rPr>
          <w:rFonts w:ascii="Arial" w:hAnsi="Arial" w:cs="Arial"/>
          <w:sz w:val="24"/>
          <w:szCs w:val="24"/>
        </w:rPr>
        <w:t>Aseguradora reconocerá</w:t>
      </w:r>
      <w:r w:rsidR="009B48D1" w:rsidRPr="0002694A">
        <w:rPr>
          <w:rFonts w:ascii="Arial" w:hAnsi="Arial" w:cs="Arial"/>
          <w:sz w:val="24"/>
          <w:szCs w:val="24"/>
        </w:rPr>
        <w:t xml:space="preserve"> con el límite del valor </w:t>
      </w:r>
      <w:r w:rsidR="007E526E" w:rsidRPr="0002694A">
        <w:rPr>
          <w:rFonts w:ascii="Arial" w:hAnsi="Arial" w:cs="Arial"/>
          <w:sz w:val="24"/>
          <w:szCs w:val="24"/>
        </w:rPr>
        <w:t>asegurado del</w:t>
      </w:r>
      <w:r w:rsidR="009B48D1" w:rsidRPr="0002694A">
        <w:rPr>
          <w:rFonts w:ascii="Arial" w:hAnsi="Arial" w:cs="Arial"/>
          <w:sz w:val="24"/>
          <w:szCs w:val="24"/>
        </w:rPr>
        <w:t xml:space="preserve">   bien o los bienes transportados y como aparecen en la caratula de la póliza.</w:t>
      </w:r>
    </w:p>
    <w:p w14:paraId="15F3663F" w14:textId="32746A80" w:rsidR="005039F1" w:rsidRPr="0002694A" w:rsidRDefault="005039F1" w:rsidP="00EE615E">
      <w:pPr>
        <w:shd w:val="clear" w:color="auto" w:fill="FFFFFF"/>
        <w:jc w:val="both"/>
        <w:rPr>
          <w:rFonts w:ascii="Arial" w:hAnsi="Arial" w:cs="Arial"/>
          <w:spacing w:val="-2"/>
          <w:sz w:val="24"/>
          <w:szCs w:val="24"/>
        </w:rPr>
      </w:pPr>
      <w:r w:rsidRPr="0002694A">
        <w:rPr>
          <w:rFonts w:ascii="Arial" w:hAnsi="Arial" w:cs="Arial"/>
          <w:spacing w:val="-1"/>
          <w:sz w:val="24"/>
          <w:szCs w:val="24"/>
        </w:rPr>
        <w:t xml:space="preserve">Amparo para bienes fuera de edificios </w:t>
      </w:r>
      <w:r w:rsidRPr="0002694A">
        <w:rPr>
          <w:rFonts w:ascii="Arial" w:hAnsi="Arial" w:cs="Arial"/>
          <w:sz w:val="24"/>
          <w:szCs w:val="24"/>
        </w:rPr>
        <w:t xml:space="preserve">La cobertura de la presente póliza </w:t>
      </w:r>
      <w:r w:rsidR="00C7294F" w:rsidRPr="0002694A">
        <w:rPr>
          <w:rFonts w:ascii="Arial" w:hAnsi="Arial" w:cs="Arial"/>
          <w:sz w:val="24"/>
          <w:szCs w:val="24"/>
        </w:rPr>
        <w:t>también se</w:t>
      </w:r>
      <w:r w:rsidRPr="0002694A">
        <w:rPr>
          <w:rFonts w:ascii="Arial" w:hAnsi="Arial" w:cs="Arial"/>
          <w:sz w:val="24"/>
          <w:szCs w:val="24"/>
        </w:rPr>
        <w:t xml:space="preserve"> extiende a amparar los bienes descritos en ella, mientras se encuentran fuera de los edificios o también en vehículos transportadores, siempre y cuando se hallen dentro de los predios ocupados por el asegurado, descritos en la </w:t>
      </w:r>
      <w:r w:rsidRPr="0002694A">
        <w:rPr>
          <w:rFonts w:ascii="Arial" w:hAnsi="Arial" w:cs="Arial"/>
          <w:spacing w:val="-2"/>
          <w:sz w:val="24"/>
          <w:szCs w:val="24"/>
        </w:rPr>
        <w:t>póliza.</w:t>
      </w:r>
    </w:p>
    <w:p w14:paraId="35A63210" w14:textId="77777777" w:rsidR="005039F1" w:rsidRPr="0002694A" w:rsidRDefault="005039F1" w:rsidP="00EE615E">
      <w:pPr>
        <w:shd w:val="clear" w:color="auto" w:fill="FFFFFF"/>
        <w:jc w:val="both"/>
        <w:rPr>
          <w:rFonts w:ascii="Arial" w:hAnsi="Arial" w:cs="Arial"/>
          <w:sz w:val="24"/>
          <w:szCs w:val="24"/>
        </w:rPr>
      </w:pPr>
      <w:r w:rsidRPr="0002694A">
        <w:rPr>
          <w:rFonts w:ascii="Arial" w:hAnsi="Arial" w:cs="Arial"/>
          <w:sz w:val="24"/>
          <w:szCs w:val="24"/>
        </w:rPr>
        <w:t>Cobertura para hundimientos, desplazamientos, agrietamientos o asentamientos de muros, pisos, techos, pavimentos que sean de manera accidental súbita e imprevista.</w:t>
      </w:r>
    </w:p>
    <w:p w14:paraId="43DB6BF9" w14:textId="77777777" w:rsidR="005039F1" w:rsidRPr="0002694A" w:rsidRDefault="005039F1" w:rsidP="00924E68">
      <w:pPr>
        <w:autoSpaceDE w:val="0"/>
        <w:autoSpaceDN w:val="0"/>
        <w:adjustRightInd w:val="0"/>
        <w:jc w:val="both"/>
        <w:rPr>
          <w:rFonts w:ascii="Arial" w:hAnsi="Arial" w:cs="Arial"/>
          <w:sz w:val="24"/>
          <w:szCs w:val="24"/>
        </w:rPr>
      </w:pPr>
      <w:r w:rsidRPr="0002694A">
        <w:rPr>
          <w:rFonts w:ascii="Arial" w:hAnsi="Arial" w:cs="Arial"/>
          <w:sz w:val="24"/>
          <w:szCs w:val="24"/>
        </w:rPr>
        <w:t>Equipos de reemplazo temporal: Mediante el presente anexo, la cobertura del seguro se extiende a amparar los equipos que sean instalados temporalmente en reemplazo de los asegurados inicialmente bajo la póliza, mientras que dure el período de reacondicionamiento, revisión, mantenimiento y fines similares. Así mismo, se cubren automáticamente los nuevos equipos que sean instalados para reponer o reemplazar los asegurados bajo la póliza, desde el momento en que sean recibidos por el asegurado.</w:t>
      </w:r>
    </w:p>
    <w:p w14:paraId="53CA1954" w14:textId="77777777" w:rsidR="005039F1" w:rsidRPr="0002694A" w:rsidRDefault="005039F1" w:rsidP="00EE615E">
      <w:pPr>
        <w:shd w:val="clear" w:color="auto" w:fill="FFFFFF"/>
        <w:jc w:val="both"/>
        <w:rPr>
          <w:rFonts w:ascii="Arial" w:hAnsi="Arial" w:cs="Arial"/>
          <w:sz w:val="24"/>
          <w:szCs w:val="24"/>
        </w:rPr>
      </w:pPr>
      <w:r w:rsidRPr="0002694A">
        <w:rPr>
          <w:rFonts w:ascii="Arial" w:hAnsi="Arial" w:cs="Arial"/>
          <w:b/>
          <w:bCs/>
          <w:spacing w:val="-3"/>
          <w:sz w:val="24"/>
          <w:szCs w:val="24"/>
        </w:rPr>
        <w:t>Cláusulas Básicas</w:t>
      </w:r>
    </w:p>
    <w:p w14:paraId="0B3A9E9C" w14:textId="77777777" w:rsidR="005039F1" w:rsidRPr="0002694A" w:rsidRDefault="005039F1" w:rsidP="00EE615E">
      <w:pPr>
        <w:shd w:val="clear" w:color="auto" w:fill="FFFFFF"/>
        <w:spacing w:before="230"/>
        <w:jc w:val="both"/>
        <w:rPr>
          <w:rFonts w:ascii="Arial" w:hAnsi="Arial" w:cs="Arial"/>
          <w:sz w:val="24"/>
          <w:szCs w:val="24"/>
        </w:rPr>
      </w:pPr>
      <w:r w:rsidRPr="0002694A">
        <w:rPr>
          <w:rFonts w:ascii="Arial" w:hAnsi="Arial" w:cs="Arial"/>
          <w:spacing w:val="-2"/>
          <w:sz w:val="24"/>
          <w:szCs w:val="24"/>
        </w:rPr>
        <w:t>Ampliación aviso de siniestro</w:t>
      </w:r>
    </w:p>
    <w:p w14:paraId="62E37A25" w14:textId="77777777" w:rsidR="005039F1" w:rsidRPr="0002694A" w:rsidRDefault="005039F1" w:rsidP="00EE615E">
      <w:pPr>
        <w:shd w:val="clear" w:color="auto" w:fill="FFFFFF"/>
        <w:ind w:right="5"/>
        <w:jc w:val="both"/>
        <w:rPr>
          <w:rFonts w:ascii="Arial" w:hAnsi="Arial" w:cs="Arial"/>
          <w:sz w:val="24"/>
          <w:szCs w:val="24"/>
        </w:rPr>
      </w:pPr>
      <w:r w:rsidRPr="0002694A">
        <w:rPr>
          <w:rFonts w:ascii="Arial" w:hAnsi="Arial" w:cs="Arial"/>
          <w:sz w:val="24"/>
          <w:szCs w:val="24"/>
        </w:rPr>
        <w:t>El asegurado podrá dar aviso de la ocurrencia del siniestro en un término de noventa (90) días siguientes a la fecha en que lo haya conocido.</w:t>
      </w:r>
    </w:p>
    <w:p w14:paraId="4BD1D57A" w14:textId="77777777" w:rsidR="005039F1" w:rsidRPr="0002694A" w:rsidRDefault="005039F1" w:rsidP="00EE615E">
      <w:pPr>
        <w:shd w:val="clear" w:color="auto" w:fill="FFFFFF"/>
        <w:spacing w:before="5"/>
        <w:jc w:val="both"/>
        <w:rPr>
          <w:rFonts w:ascii="Arial" w:hAnsi="Arial" w:cs="Arial"/>
          <w:spacing w:val="-2"/>
          <w:sz w:val="24"/>
          <w:szCs w:val="24"/>
        </w:rPr>
      </w:pPr>
      <w:r w:rsidRPr="0002694A">
        <w:rPr>
          <w:rFonts w:ascii="Arial" w:hAnsi="Arial" w:cs="Arial"/>
          <w:spacing w:val="-2"/>
          <w:sz w:val="24"/>
          <w:szCs w:val="24"/>
        </w:rPr>
        <w:t xml:space="preserve">Cobertura automática para nuevas propiedades y bienes, con límite de $800.000.000 No obstante que la cobertura automática rige a partir del momento en que el asegurado asuma </w:t>
      </w:r>
      <w:r w:rsidRPr="0002694A">
        <w:rPr>
          <w:rFonts w:ascii="Arial" w:hAnsi="Arial" w:cs="Arial"/>
          <w:sz w:val="24"/>
          <w:szCs w:val="24"/>
        </w:rPr>
        <w:lastRenderedPageBreak/>
        <w:t xml:space="preserve">la responsabilidad por los bienes nuevos, éste estará obligado a dar aviso a la aseguradora </w:t>
      </w:r>
      <w:r w:rsidRPr="0002694A">
        <w:rPr>
          <w:rFonts w:ascii="Arial" w:hAnsi="Arial" w:cs="Arial"/>
          <w:spacing w:val="-2"/>
          <w:sz w:val="24"/>
          <w:szCs w:val="24"/>
        </w:rPr>
        <w:t xml:space="preserve">dentro de los noventa (90) días siguientes a la adquisición de los mismos. </w:t>
      </w:r>
    </w:p>
    <w:p w14:paraId="4BF782B6" w14:textId="77777777" w:rsidR="005039F1" w:rsidRPr="0002694A" w:rsidRDefault="005039F1" w:rsidP="00EE615E">
      <w:pPr>
        <w:shd w:val="clear" w:color="auto" w:fill="FFFFFF"/>
        <w:spacing w:before="5"/>
        <w:jc w:val="both"/>
        <w:rPr>
          <w:rFonts w:ascii="Arial" w:hAnsi="Arial" w:cs="Arial"/>
          <w:sz w:val="24"/>
          <w:szCs w:val="24"/>
        </w:rPr>
      </w:pPr>
      <w:r w:rsidRPr="0002694A">
        <w:rPr>
          <w:rFonts w:ascii="Arial" w:hAnsi="Arial" w:cs="Arial"/>
          <w:sz w:val="24"/>
          <w:szCs w:val="24"/>
        </w:rPr>
        <w:t xml:space="preserve">Conocimiento del riesgo La Compañía ha inspeccionado los riesgos a que están sujetos los bienes y el patrimonio del Asegurado, razón por la cual deja constancia del conocimiento y aceptación de los hechos, </w:t>
      </w:r>
      <w:r w:rsidRPr="0002694A">
        <w:rPr>
          <w:rFonts w:ascii="Arial" w:hAnsi="Arial" w:cs="Arial"/>
          <w:spacing w:val="-3"/>
          <w:sz w:val="24"/>
          <w:szCs w:val="24"/>
        </w:rPr>
        <w:t xml:space="preserve">circunstancias y, en general, condiciones de los mismos. La compañía se reserva el derecho de </w:t>
      </w:r>
      <w:r w:rsidRPr="0002694A">
        <w:rPr>
          <w:rFonts w:ascii="Arial" w:hAnsi="Arial" w:cs="Arial"/>
          <w:sz w:val="24"/>
          <w:szCs w:val="24"/>
        </w:rPr>
        <w:t xml:space="preserve">repetir dicha inspección cuantas veces lo juzgue pertinente. </w:t>
      </w:r>
    </w:p>
    <w:p w14:paraId="715E4E57" w14:textId="77777777" w:rsidR="005039F1" w:rsidRPr="0002694A" w:rsidRDefault="005039F1" w:rsidP="00EE615E">
      <w:pPr>
        <w:shd w:val="clear" w:color="auto" w:fill="FFFFFF"/>
        <w:spacing w:before="5"/>
        <w:jc w:val="both"/>
        <w:rPr>
          <w:rFonts w:ascii="Arial" w:hAnsi="Arial" w:cs="Arial"/>
          <w:sz w:val="24"/>
          <w:szCs w:val="24"/>
        </w:rPr>
      </w:pPr>
      <w:r w:rsidRPr="0002694A">
        <w:rPr>
          <w:rFonts w:ascii="Arial" w:hAnsi="Arial" w:cs="Arial"/>
          <w:sz w:val="24"/>
          <w:szCs w:val="24"/>
        </w:rPr>
        <w:t>Designación de Bienes</w:t>
      </w:r>
    </w:p>
    <w:p w14:paraId="49F051B9" w14:textId="77777777" w:rsidR="005039F1" w:rsidRPr="0002694A" w:rsidRDefault="005039F1" w:rsidP="00EE615E">
      <w:pPr>
        <w:shd w:val="clear" w:color="auto" w:fill="FFFFFF"/>
        <w:ind w:right="10"/>
        <w:jc w:val="both"/>
        <w:rPr>
          <w:rFonts w:ascii="Arial" w:hAnsi="Arial" w:cs="Arial"/>
          <w:spacing w:val="-3"/>
          <w:sz w:val="24"/>
          <w:szCs w:val="24"/>
        </w:rPr>
      </w:pPr>
      <w:r w:rsidRPr="0002694A">
        <w:rPr>
          <w:rFonts w:ascii="Arial" w:hAnsi="Arial" w:cs="Arial"/>
          <w:sz w:val="24"/>
          <w:szCs w:val="24"/>
        </w:rPr>
        <w:t xml:space="preserve">La compañía acepta el título, nombre, denominación o nomenclatura con que el asegurado </w:t>
      </w:r>
      <w:r w:rsidRPr="0002694A">
        <w:rPr>
          <w:rFonts w:ascii="Arial" w:hAnsi="Arial" w:cs="Arial"/>
          <w:spacing w:val="-3"/>
          <w:sz w:val="24"/>
          <w:szCs w:val="24"/>
        </w:rPr>
        <w:t xml:space="preserve">identifica o describe los bienes asegurados en sus registros o libros de comercio o contabilidad. </w:t>
      </w:r>
    </w:p>
    <w:p w14:paraId="237BF243" w14:textId="77777777" w:rsidR="005039F1" w:rsidRPr="0002694A" w:rsidRDefault="005039F1" w:rsidP="00EE615E">
      <w:pPr>
        <w:shd w:val="clear" w:color="auto" w:fill="FFFFFF"/>
        <w:ind w:right="10"/>
        <w:jc w:val="both"/>
        <w:rPr>
          <w:rFonts w:ascii="Arial" w:hAnsi="Arial" w:cs="Arial"/>
          <w:sz w:val="24"/>
          <w:szCs w:val="24"/>
        </w:rPr>
      </w:pPr>
      <w:r w:rsidRPr="0002694A">
        <w:rPr>
          <w:rFonts w:ascii="Arial" w:hAnsi="Arial" w:cs="Arial"/>
          <w:sz w:val="24"/>
          <w:szCs w:val="24"/>
        </w:rPr>
        <w:t>Modificaciones</w:t>
      </w:r>
    </w:p>
    <w:p w14:paraId="6509B5D3" w14:textId="3FF40BB7" w:rsidR="005039F1" w:rsidRPr="0002694A" w:rsidRDefault="005039F1" w:rsidP="00EE615E">
      <w:pPr>
        <w:shd w:val="clear" w:color="auto" w:fill="FFFFFF"/>
        <w:ind w:right="5"/>
        <w:jc w:val="both"/>
        <w:rPr>
          <w:rFonts w:ascii="Arial" w:hAnsi="Arial" w:cs="Arial"/>
          <w:spacing w:val="-3"/>
          <w:sz w:val="24"/>
          <w:szCs w:val="24"/>
        </w:rPr>
      </w:pPr>
      <w:r w:rsidRPr="0002694A">
        <w:rPr>
          <w:rFonts w:ascii="Arial" w:hAnsi="Arial" w:cs="Arial"/>
          <w:sz w:val="24"/>
          <w:szCs w:val="24"/>
        </w:rPr>
        <w:t xml:space="preserve">Los cambios o modificaciones a las condiciones de la presente </w:t>
      </w:r>
      <w:r w:rsidR="00B366EF" w:rsidRPr="0002694A">
        <w:rPr>
          <w:rFonts w:ascii="Arial" w:hAnsi="Arial" w:cs="Arial"/>
          <w:sz w:val="24"/>
          <w:szCs w:val="24"/>
        </w:rPr>
        <w:t>póliza</w:t>
      </w:r>
      <w:r w:rsidRPr="0002694A">
        <w:rPr>
          <w:rFonts w:ascii="Arial" w:hAnsi="Arial" w:cs="Arial"/>
          <w:sz w:val="24"/>
          <w:szCs w:val="24"/>
        </w:rPr>
        <w:t xml:space="preserve"> serán acordados </w:t>
      </w:r>
      <w:r w:rsidRPr="0002694A">
        <w:rPr>
          <w:rFonts w:ascii="Arial" w:hAnsi="Arial" w:cs="Arial"/>
          <w:spacing w:val="-2"/>
          <w:sz w:val="24"/>
          <w:szCs w:val="24"/>
        </w:rPr>
        <w:t xml:space="preserve">mutuamente entre la Compañía y el asegurado. No </w:t>
      </w:r>
      <w:r w:rsidR="00B366EF" w:rsidRPr="0002694A">
        <w:rPr>
          <w:rFonts w:ascii="Arial" w:hAnsi="Arial" w:cs="Arial"/>
          <w:spacing w:val="-2"/>
          <w:sz w:val="24"/>
          <w:szCs w:val="24"/>
        </w:rPr>
        <w:t>obstante,</w:t>
      </w:r>
      <w:r w:rsidRPr="0002694A">
        <w:rPr>
          <w:rFonts w:ascii="Arial" w:hAnsi="Arial" w:cs="Arial"/>
          <w:spacing w:val="-2"/>
          <w:sz w:val="24"/>
          <w:szCs w:val="24"/>
        </w:rPr>
        <w:t xml:space="preserve"> si durante la vigencia de la póliza </w:t>
      </w:r>
      <w:r w:rsidRPr="0002694A">
        <w:rPr>
          <w:rFonts w:ascii="Arial" w:hAnsi="Arial" w:cs="Arial"/>
          <w:sz w:val="24"/>
          <w:szCs w:val="24"/>
        </w:rPr>
        <w:t xml:space="preserve">se presentan modificaciones en las condiciones del seguro, legalmente aprobadas que </w:t>
      </w:r>
      <w:r w:rsidRPr="0002694A">
        <w:rPr>
          <w:rFonts w:ascii="Arial" w:hAnsi="Arial" w:cs="Arial"/>
          <w:spacing w:val="-2"/>
          <w:sz w:val="24"/>
          <w:szCs w:val="24"/>
        </w:rPr>
        <w:t xml:space="preserve">representen   un   beneficio   a   favor   del   </w:t>
      </w:r>
      <w:r w:rsidR="00C7294F" w:rsidRPr="0002694A">
        <w:rPr>
          <w:rFonts w:ascii="Arial" w:hAnsi="Arial" w:cs="Arial"/>
          <w:spacing w:val="-2"/>
          <w:sz w:val="24"/>
          <w:szCs w:val="24"/>
        </w:rPr>
        <w:t>asegurado, tales</w:t>
      </w:r>
      <w:r w:rsidRPr="0002694A">
        <w:rPr>
          <w:rFonts w:ascii="Arial" w:hAnsi="Arial" w:cs="Arial"/>
          <w:spacing w:val="-2"/>
          <w:sz w:val="24"/>
          <w:szCs w:val="24"/>
        </w:rPr>
        <w:t xml:space="preserve">   modificaciones   se   consideran </w:t>
      </w:r>
      <w:r w:rsidRPr="0002694A">
        <w:rPr>
          <w:rFonts w:ascii="Arial" w:hAnsi="Arial" w:cs="Arial"/>
          <w:spacing w:val="-3"/>
          <w:sz w:val="24"/>
          <w:szCs w:val="24"/>
        </w:rPr>
        <w:t>automáticamente incorporadas.</w:t>
      </w:r>
    </w:p>
    <w:p w14:paraId="4091566A" w14:textId="7A9016DA" w:rsidR="005039F1" w:rsidRPr="0002694A" w:rsidRDefault="005039F1" w:rsidP="00EE615E">
      <w:pPr>
        <w:shd w:val="clear" w:color="auto" w:fill="FFFFFF"/>
        <w:jc w:val="both"/>
        <w:rPr>
          <w:rFonts w:ascii="Arial" w:hAnsi="Arial" w:cs="Arial"/>
          <w:spacing w:val="-2"/>
          <w:sz w:val="24"/>
          <w:szCs w:val="24"/>
        </w:rPr>
      </w:pPr>
      <w:r w:rsidRPr="0002694A">
        <w:rPr>
          <w:rFonts w:ascii="Arial" w:hAnsi="Arial" w:cs="Arial"/>
          <w:spacing w:val="-2"/>
          <w:sz w:val="24"/>
          <w:szCs w:val="24"/>
        </w:rPr>
        <w:t xml:space="preserve">Variaciones del riesgo </w:t>
      </w:r>
      <w:r w:rsidRPr="0002694A">
        <w:rPr>
          <w:rFonts w:ascii="Arial" w:hAnsi="Arial" w:cs="Arial"/>
          <w:sz w:val="24"/>
          <w:szCs w:val="24"/>
        </w:rPr>
        <w:t xml:space="preserve">La Compañía autoriza al asegurado para efectuar las modificaciones dentro del riesgo, que juzgue     </w:t>
      </w:r>
      <w:r w:rsidR="00C7294F" w:rsidRPr="0002694A">
        <w:rPr>
          <w:rFonts w:ascii="Arial" w:hAnsi="Arial" w:cs="Arial"/>
          <w:sz w:val="24"/>
          <w:szCs w:val="24"/>
        </w:rPr>
        <w:t xml:space="preserve">necesarias para </w:t>
      </w:r>
      <w:r w:rsidR="00B366EF" w:rsidRPr="0002694A">
        <w:rPr>
          <w:rFonts w:ascii="Arial" w:hAnsi="Arial" w:cs="Arial"/>
          <w:sz w:val="24"/>
          <w:szCs w:val="24"/>
        </w:rPr>
        <w:t>el funcionamiento de</w:t>
      </w:r>
      <w:r w:rsidRPr="0002694A">
        <w:rPr>
          <w:rFonts w:ascii="Arial" w:hAnsi="Arial" w:cs="Arial"/>
          <w:sz w:val="24"/>
          <w:szCs w:val="24"/>
        </w:rPr>
        <w:t xml:space="preserve">  la  industria  o  negocio.  </w:t>
      </w:r>
      <w:r w:rsidR="00C7294F" w:rsidRPr="0002694A">
        <w:rPr>
          <w:rFonts w:ascii="Arial" w:hAnsi="Arial" w:cs="Arial"/>
          <w:sz w:val="24"/>
          <w:szCs w:val="24"/>
        </w:rPr>
        <w:t>Cuando tales</w:t>
      </w:r>
      <w:r w:rsidRPr="0002694A">
        <w:rPr>
          <w:rFonts w:ascii="Arial" w:hAnsi="Arial" w:cs="Arial"/>
          <w:sz w:val="24"/>
          <w:szCs w:val="24"/>
        </w:rPr>
        <w:t xml:space="preserve"> modificaciones varíen sustancial, objetiva y materialmente los riesgos conocidos y aceptados por la compañía, el asegurado estará obligado a avisar de ellas por escrito a la compañía dentro de los cuarenta y cinco (45) días comunes contados a partir de la finalización de estas </w:t>
      </w:r>
      <w:r w:rsidRPr="0002694A">
        <w:rPr>
          <w:rFonts w:ascii="Arial" w:hAnsi="Arial" w:cs="Arial"/>
          <w:spacing w:val="-2"/>
          <w:sz w:val="24"/>
          <w:szCs w:val="24"/>
        </w:rPr>
        <w:t>modificaciones, sí éstos constituyen agravación de los riesgos.</w:t>
      </w:r>
    </w:p>
    <w:p w14:paraId="22ACF687" w14:textId="77777777" w:rsidR="005039F1" w:rsidRPr="0002694A" w:rsidRDefault="005039F1" w:rsidP="00EE615E">
      <w:pPr>
        <w:shd w:val="clear" w:color="auto" w:fill="FFFFFF"/>
        <w:spacing w:before="5"/>
        <w:jc w:val="both"/>
        <w:rPr>
          <w:rFonts w:ascii="Arial" w:hAnsi="Arial" w:cs="Arial"/>
          <w:sz w:val="24"/>
          <w:szCs w:val="24"/>
        </w:rPr>
      </w:pPr>
      <w:r w:rsidRPr="0002694A">
        <w:rPr>
          <w:rFonts w:ascii="Arial" w:hAnsi="Arial" w:cs="Arial"/>
          <w:spacing w:val="-3"/>
          <w:sz w:val="24"/>
          <w:szCs w:val="24"/>
        </w:rPr>
        <w:t>Pago de la indemnización.</w:t>
      </w:r>
    </w:p>
    <w:p w14:paraId="607A6099" w14:textId="5156BD92" w:rsidR="005039F1" w:rsidRPr="0002694A" w:rsidRDefault="005039F1" w:rsidP="00EE615E">
      <w:pPr>
        <w:shd w:val="clear" w:color="auto" w:fill="FFFFFF"/>
        <w:jc w:val="both"/>
        <w:rPr>
          <w:rFonts w:ascii="Arial" w:hAnsi="Arial" w:cs="Arial"/>
          <w:spacing w:val="-1"/>
          <w:sz w:val="24"/>
          <w:szCs w:val="24"/>
        </w:rPr>
      </w:pPr>
      <w:r w:rsidRPr="0002694A">
        <w:rPr>
          <w:rFonts w:ascii="Arial" w:hAnsi="Arial" w:cs="Arial"/>
          <w:spacing w:val="-1"/>
          <w:sz w:val="24"/>
          <w:szCs w:val="24"/>
        </w:rPr>
        <w:t xml:space="preserve">En caso de siniestro, el asegurado se reserva el derecho de solicitar a la compañía de seguros </w:t>
      </w:r>
      <w:r w:rsidRPr="0002694A">
        <w:rPr>
          <w:rFonts w:ascii="Arial" w:hAnsi="Arial" w:cs="Arial"/>
          <w:spacing w:val="-2"/>
          <w:sz w:val="24"/>
          <w:szCs w:val="24"/>
        </w:rPr>
        <w:t xml:space="preserve">el pago de la indemnización, mediante la reparación, y/o reposición del bien o bienes afectados, </w:t>
      </w:r>
      <w:r w:rsidRPr="0002694A">
        <w:rPr>
          <w:rFonts w:ascii="Arial" w:hAnsi="Arial" w:cs="Arial"/>
          <w:sz w:val="24"/>
          <w:szCs w:val="24"/>
        </w:rPr>
        <w:t xml:space="preserve">o mediante giro al asegurado, a los contratistas y/o proveedores de servicios o suministro de éstos u otros similares con los cuales </w:t>
      </w:r>
      <w:r w:rsidR="00C7294F" w:rsidRPr="0002694A">
        <w:rPr>
          <w:rFonts w:ascii="Arial" w:hAnsi="Arial" w:cs="Arial"/>
          <w:sz w:val="24"/>
          <w:szCs w:val="24"/>
        </w:rPr>
        <w:t>la entidad</w:t>
      </w:r>
      <w:r w:rsidRPr="0002694A">
        <w:rPr>
          <w:rFonts w:ascii="Arial" w:hAnsi="Arial" w:cs="Arial"/>
          <w:sz w:val="24"/>
          <w:szCs w:val="24"/>
        </w:rPr>
        <w:t xml:space="preserve"> decida reemplazarlos, y la compañía a petición escrita d</w:t>
      </w:r>
      <w:r w:rsidR="00C7294F" w:rsidRPr="0002694A">
        <w:rPr>
          <w:rFonts w:ascii="Arial" w:hAnsi="Arial" w:cs="Arial"/>
          <w:sz w:val="24"/>
          <w:szCs w:val="24"/>
        </w:rPr>
        <w:t>e la entidad</w:t>
      </w:r>
      <w:r w:rsidRPr="0002694A">
        <w:rPr>
          <w:rFonts w:ascii="Arial" w:hAnsi="Arial" w:cs="Arial"/>
          <w:sz w:val="24"/>
          <w:szCs w:val="24"/>
        </w:rPr>
        <w:t xml:space="preserve"> efectuará el pago de la indemnización, hasta el monto de su </w:t>
      </w:r>
      <w:r w:rsidRPr="0002694A">
        <w:rPr>
          <w:rFonts w:ascii="Arial" w:hAnsi="Arial" w:cs="Arial"/>
          <w:spacing w:val="-1"/>
          <w:sz w:val="24"/>
          <w:szCs w:val="24"/>
        </w:rPr>
        <w:t xml:space="preserve">responsabilidad, bajo estas condiciones. </w:t>
      </w:r>
    </w:p>
    <w:p w14:paraId="51D8B954" w14:textId="77777777" w:rsidR="005039F1" w:rsidRPr="0002694A" w:rsidRDefault="005039F1" w:rsidP="00EE615E">
      <w:pPr>
        <w:shd w:val="clear" w:color="auto" w:fill="FFFFFF"/>
        <w:jc w:val="both"/>
        <w:rPr>
          <w:rFonts w:ascii="Arial" w:hAnsi="Arial" w:cs="Arial"/>
          <w:spacing w:val="-2"/>
          <w:sz w:val="24"/>
          <w:szCs w:val="24"/>
        </w:rPr>
      </w:pPr>
      <w:r w:rsidRPr="0002694A">
        <w:rPr>
          <w:rFonts w:ascii="Arial" w:hAnsi="Arial" w:cs="Arial"/>
          <w:spacing w:val="-2"/>
          <w:sz w:val="24"/>
          <w:szCs w:val="24"/>
        </w:rPr>
        <w:t>Cláusula de 72 horas para eventos de la naturaleza.</w:t>
      </w:r>
    </w:p>
    <w:p w14:paraId="024AAD00" w14:textId="77777777" w:rsidR="005039F1" w:rsidRPr="0002694A" w:rsidRDefault="005039F1" w:rsidP="00EE615E">
      <w:pPr>
        <w:shd w:val="clear" w:color="auto" w:fill="FFFFFF"/>
        <w:jc w:val="both"/>
        <w:rPr>
          <w:rFonts w:ascii="Arial" w:hAnsi="Arial" w:cs="Arial"/>
          <w:spacing w:val="-2"/>
          <w:sz w:val="24"/>
          <w:szCs w:val="24"/>
        </w:rPr>
      </w:pPr>
      <w:r w:rsidRPr="0002694A">
        <w:rPr>
          <w:rFonts w:ascii="Arial" w:hAnsi="Arial" w:cs="Arial"/>
          <w:sz w:val="24"/>
          <w:szCs w:val="24"/>
        </w:rPr>
        <w:t xml:space="preserve">Tratándose de daños por terremoto, temblor erupción, volcánica y demás, eventos de la naturaleza, si varios de estos fenómenos ocurren dentro de cualquier período de 72 horas </w:t>
      </w:r>
      <w:r w:rsidRPr="0002694A">
        <w:rPr>
          <w:rFonts w:ascii="Arial" w:hAnsi="Arial" w:cs="Arial"/>
          <w:spacing w:val="-2"/>
          <w:sz w:val="24"/>
          <w:szCs w:val="24"/>
        </w:rPr>
        <w:t xml:space="preserve">consecutivas, se tendrán como un solo siniestro y las pérdidas o daños que se causen </w:t>
      </w:r>
      <w:r w:rsidRPr="0002694A">
        <w:rPr>
          <w:rFonts w:ascii="Arial" w:hAnsi="Arial" w:cs="Arial"/>
          <w:spacing w:val="-2"/>
          <w:sz w:val="24"/>
          <w:szCs w:val="24"/>
        </w:rPr>
        <w:lastRenderedPageBreak/>
        <w:t>deberán estar comprendidos, en una sola reclamación, sin exceder del total de la suma asegurada.</w:t>
      </w:r>
    </w:p>
    <w:p w14:paraId="05DB988B" w14:textId="77777777" w:rsidR="005039F1" w:rsidRPr="0002694A" w:rsidRDefault="005039F1" w:rsidP="003C6165">
      <w:pPr>
        <w:shd w:val="clear" w:color="auto" w:fill="FFFFFF"/>
        <w:spacing w:before="226"/>
        <w:ind w:left="5"/>
        <w:jc w:val="both"/>
        <w:rPr>
          <w:rFonts w:ascii="Arial" w:hAnsi="Arial" w:cs="Arial"/>
          <w:b/>
          <w:bCs/>
          <w:spacing w:val="-3"/>
          <w:sz w:val="24"/>
          <w:szCs w:val="24"/>
        </w:rPr>
      </w:pPr>
      <w:r w:rsidRPr="0002694A">
        <w:rPr>
          <w:rFonts w:ascii="Arial" w:hAnsi="Arial" w:cs="Arial"/>
          <w:b/>
          <w:bCs/>
          <w:spacing w:val="-3"/>
          <w:sz w:val="24"/>
          <w:szCs w:val="24"/>
        </w:rPr>
        <w:t>Requerimientos técnicos opcionales:</w:t>
      </w:r>
    </w:p>
    <w:p w14:paraId="5477C12C" w14:textId="5779BFB1" w:rsidR="005039F1" w:rsidRPr="0002694A" w:rsidRDefault="005039F1" w:rsidP="00CC0F35">
      <w:pPr>
        <w:autoSpaceDE w:val="0"/>
        <w:autoSpaceDN w:val="0"/>
        <w:adjustRightInd w:val="0"/>
        <w:jc w:val="both"/>
        <w:rPr>
          <w:rFonts w:ascii="Arial" w:hAnsi="Arial" w:cs="Arial"/>
          <w:color w:val="000000"/>
          <w:sz w:val="24"/>
          <w:szCs w:val="24"/>
        </w:rPr>
      </w:pPr>
      <w:r w:rsidRPr="0002694A">
        <w:rPr>
          <w:rFonts w:ascii="Arial" w:hAnsi="Arial" w:cs="Arial"/>
          <w:spacing w:val="-3"/>
          <w:sz w:val="24"/>
          <w:szCs w:val="24"/>
        </w:rPr>
        <w:t xml:space="preserve">Las coberturas, límites y cláusulas, indicadas a continuación no son de </w:t>
      </w:r>
      <w:r w:rsidR="00C7294F" w:rsidRPr="0002694A">
        <w:rPr>
          <w:rFonts w:ascii="Arial" w:hAnsi="Arial" w:cs="Arial"/>
          <w:spacing w:val="-3"/>
          <w:sz w:val="24"/>
          <w:szCs w:val="24"/>
        </w:rPr>
        <w:t>obligatorio ofrecimiento</w:t>
      </w:r>
      <w:r w:rsidRPr="0002694A">
        <w:rPr>
          <w:rFonts w:ascii="Arial" w:hAnsi="Arial" w:cs="Arial"/>
          <w:spacing w:val="-3"/>
          <w:sz w:val="24"/>
          <w:szCs w:val="24"/>
        </w:rPr>
        <w:t xml:space="preserve"> por </w:t>
      </w:r>
      <w:r w:rsidRPr="0002694A">
        <w:rPr>
          <w:rFonts w:ascii="Arial" w:hAnsi="Arial" w:cs="Arial"/>
          <w:spacing w:val="-2"/>
          <w:sz w:val="24"/>
          <w:szCs w:val="24"/>
        </w:rPr>
        <w:t>los oferentes y se otorgará el máximo puntaje asignado para cada una de ellas al oferente que las presente bajo los mismos términos. Al oferente que las ofrezca modificando su texto se le asignará el 50% del puntaje y al que no las ofrezca se calificará con cero (0) puntos</w:t>
      </w:r>
    </w:p>
    <w:p w14:paraId="113A9A0E" w14:textId="10207EA9" w:rsidR="005039F1" w:rsidRPr="0002694A" w:rsidRDefault="005039F1" w:rsidP="00CC0F35">
      <w:pPr>
        <w:jc w:val="both"/>
        <w:rPr>
          <w:rFonts w:ascii="Arial" w:hAnsi="Arial" w:cs="Arial"/>
          <w:sz w:val="24"/>
          <w:szCs w:val="24"/>
        </w:rPr>
      </w:pPr>
      <w:r w:rsidRPr="0002694A">
        <w:rPr>
          <w:rFonts w:ascii="Arial" w:hAnsi="Arial" w:cs="Arial"/>
          <w:sz w:val="24"/>
          <w:szCs w:val="24"/>
        </w:rPr>
        <w:t xml:space="preserve">El puntaje total obtenido por cada </w:t>
      </w:r>
      <w:r w:rsidR="003F62BA" w:rsidRPr="0002694A">
        <w:rPr>
          <w:rFonts w:ascii="Arial" w:hAnsi="Arial" w:cs="Arial"/>
          <w:sz w:val="24"/>
          <w:szCs w:val="24"/>
        </w:rPr>
        <w:t>proponente</w:t>
      </w:r>
      <w:r w:rsidRPr="0002694A">
        <w:rPr>
          <w:rFonts w:ascii="Arial" w:hAnsi="Arial" w:cs="Arial"/>
          <w:sz w:val="24"/>
          <w:szCs w:val="24"/>
        </w:rPr>
        <w:t xml:space="preserve"> será el que resulte de la aplicación de la siguiente formula considerando lo establecido en los numerales siguientes:  </w:t>
      </w:r>
    </w:p>
    <w:p w14:paraId="1034D6EB" w14:textId="77777777" w:rsidR="005039F1" w:rsidRPr="0002694A" w:rsidRDefault="005039F1" w:rsidP="003C6165">
      <w:pPr>
        <w:shd w:val="clear" w:color="auto" w:fill="FFFFFF"/>
        <w:spacing w:before="221"/>
        <w:jc w:val="both"/>
        <w:rPr>
          <w:rFonts w:ascii="Arial" w:hAnsi="Arial" w:cs="Arial"/>
          <w:b/>
          <w:bCs/>
          <w:spacing w:val="-3"/>
          <w:sz w:val="24"/>
          <w:szCs w:val="24"/>
        </w:rPr>
      </w:pPr>
      <w:r w:rsidRPr="0002694A">
        <w:rPr>
          <w:rFonts w:ascii="Arial" w:hAnsi="Arial" w:cs="Arial"/>
          <w:b/>
          <w:bCs/>
          <w:spacing w:val="-3"/>
          <w:sz w:val="24"/>
          <w:szCs w:val="24"/>
        </w:rPr>
        <w:t>Coberturas Complementarias:</w:t>
      </w:r>
    </w:p>
    <w:tbl>
      <w:tblPr>
        <w:tblW w:w="9292" w:type="dxa"/>
        <w:tblInd w:w="-38" w:type="dxa"/>
        <w:tblLayout w:type="fixed"/>
        <w:tblCellMar>
          <w:left w:w="40" w:type="dxa"/>
          <w:right w:w="40" w:type="dxa"/>
        </w:tblCellMar>
        <w:tblLook w:val="0000" w:firstRow="0" w:lastRow="0" w:firstColumn="0" w:lastColumn="0" w:noHBand="0" w:noVBand="0"/>
      </w:tblPr>
      <w:tblGrid>
        <w:gridCol w:w="7875"/>
        <w:gridCol w:w="1417"/>
      </w:tblGrid>
      <w:tr w:rsidR="005039F1" w:rsidRPr="0002694A" w14:paraId="19D7F0C9" w14:textId="77777777">
        <w:trPr>
          <w:trHeight w:hRule="exact" w:val="934"/>
        </w:trPr>
        <w:tc>
          <w:tcPr>
            <w:tcW w:w="7875" w:type="dxa"/>
            <w:tcBorders>
              <w:top w:val="single" w:sz="6" w:space="0" w:color="auto"/>
              <w:left w:val="single" w:sz="6" w:space="0" w:color="auto"/>
              <w:bottom w:val="single" w:sz="6" w:space="0" w:color="auto"/>
              <w:right w:val="single" w:sz="6" w:space="0" w:color="auto"/>
            </w:tcBorders>
            <w:shd w:val="clear" w:color="auto" w:fill="FFFFFF"/>
          </w:tcPr>
          <w:p w14:paraId="5625A1F4" w14:textId="77777777" w:rsidR="005039F1" w:rsidRPr="0002694A" w:rsidRDefault="005039F1" w:rsidP="00371BB6">
            <w:pPr>
              <w:spacing w:line="240" w:lineRule="auto"/>
              <w:jc w:val="center"/>
              <w:rPr>
                <w:rFonts w:ascii="Arial" w:hAnsi="Arial" w:cs="Arial"/>
                <w:b/>
                <w:bCs/>
                <w:sz w:val="24"/>
                <w:szCs w:val="24"/>
              </w:rPr>
            </w:pPr>
          </w:p>
          <w:p w14:paraId="7CC2EA66" w14:textId="77777777" w:rsidR="005039F1" w:rsidRPr="0002694A" w:rsidRDefault="005039F1" w:rsidP="00371BB6">
            <w:pPr>
              <w:spacing w:line="240" w:lineRule="auto"/>
              <w:jc w:val="center"/>
              <w:rPr>
                <w:rFonts w:ascii="Arial" w:hAnsi="Arial" w:cs="Arial"/>
                <w:b/>
                <w:bCs/>
                <w:sz w:val="24"/>
                <w:szCs w:val="24"/>
              </w:rPr>
            </w:pPr>
            <w:r w:rsidRPr="0002694A">
              <w:rPr>
                <w:rFonts w:ascii="Arial" w:hAnsi="Arial" w:cs="Arial"/>
                <w:b/>
                <w:bCs/>
                <w:sz w:val="24"/>
                <w:szCs w:val="24"/>
              </w:rPr>
              <w:t>Coberturas</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CA7464F" w14:textId="77777777" w:rsidR="005039F1" w:rsidRPr="0002694A" w:rsidRDefault="005039F1" w:rsidP="00371BB6">
            <w:pPr>
              <w:jc w:val="center"/>
              <w:rPr>
                <w:rStyle w:val="nfasis"/>
                <w:rFonts w:ascii="Arial" w:hAnsi="Arial" w:cs="Arial"/>
                <w:b/>
                <w:bCs/>
                <w:i w:val="0"/>
                <w:iCs w:val="0"/>
                <w:sz w:val="24"/>
                <w:szCs w:val="24"/>
              </w:rPr>
            </w:pPr>
            <w:r w:rsidRPr="0002694A">
              <w:rPr>
                <w:rStyle w:val="nfasis"/>
                <w:rFonts w:ascii="Arial" w:hAnsi="Arial" w:cs="Arial"/>
                <w:b/>
                <w:bCs/>
                <w:i w:val="0"/>
                <w:iCs w:val="0"/>
                <w:sz w:val="24"/>
                <w:szCs w:val="24"/>
              </w:rPr>
              <w:t>300</w:t>
            </w:r>
          </w:p>
          <w:p w14:paraId="18413D43" w14:textId="77777777" w:rsidR="005039F1" w:rsidRPr="0002694A" w:rsidRDefault="005039F1" w:rsidP="00371BB6">
            <w:pPr>
              <w:jc w:val="center"/>
              <w:rPr>
                <w:rFonts w:ascii="Arial" w:hAnsi="Arial" w:cs="Arial"/>
                <w:b/>
                <w:bCs/>
                <w:sz w:val="24"/>
                <w:szCs w:val="24"/>
              </w:rPr>
            </w:pPr>
            <w:r w:rsidRPr="0002694A">
              <w:rPr>
                <w:rStyle w:val="nfasis"/>
                <w:rFonts w:ascii="Arial" w:hAnsi="Arial" w:cs="Arial"/>
                <w:b/>
                <w:bCs/>
                <w:i w:val="0"/>
                <w:iCs w:val="0"/>
                <w:sz w:val="24"/>
                <w:szCs w:val="24"/>
              </w:rPr>
              <w:t>Puntos</w:t>
            </w:r>
          </w:p>
        </w:tc>
      </w:tr>
      <w:tr w:rsidR="005039F1" w:rsidRPr="0002694A" w14:paraId="67ECE30C" w14:textId="77777777">
        <w:trPr>
          <w:trHeight w:hRule="exact" w:val="1841"/>
        </w:trPr>
        <w:tc>
          <w:tcPr>
            <w:tcW w:w="7875" w:type="dxa"/>
            <w:tcBorders>
              <w:top w:val="single" w:sz="6" w:space="0" w:color="auto"/>
              <w:left w:val="single" w:sz="6" w:space="0" w:color="auto"/>
              <w:bottom w:val="single" w:sz="6" w:space="0" w:color="auto"/>
              <w:right w:val="single" w:sz="6" w:space="0" w:color="auto"/>
            </w:tcBorders>
            <w:shd w:val="clear" w:color="auto" w:fill="FFFFFF"/>
          </w:tcPr>
          <w:p w14:paraId="0C3D0067"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z w:val="24"/>
                <w:szCs w:val="24"/>
              </w:rPr>
              <w:t>Movilización de bienes para su uso y/o actividad</w:t>
            </w:r>
          </w:p>
          <w:p w14:paraId="1B45176F"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z w:val="24"/>
                <w:szCs w:val="24"/>
              </w:rPr>
              <w:t xml:space="preserve">El presente seguro se extiende a amparar los bienes asegurados, cuando sean </w:t>
            </w:r>
            <w:r w:rsidRPr="0002694A">
              <w:rPr>
                <w:rFonts w:ascii="Arial" w:hAnsi="Arial" w:cs="Arial"/>
                <w:spacing w:val="-3"/>
                <w:sz w:val="24"/>
                <w:szCs w:val="24"/>
              </w:rPr>
              <w:t xml:space="preserve">movilizados para su uso y/o actividad a otros predios del asegurado o de terceros y </w:t>
            </w:r>
            <w:r w:rsidRPr="0002694A">
              <w:rPr>
                <w:rFonts w:ascii="Arial" w:hAnsi="Arial" w:cs="Arial"/>
                <w:spacing w:val="-2"/>
                <w:sz w:val="24"/>
                <w:szCs w:val="24"/>
              </w:rPr>
              <w:t>mientras permanezcan en éstos, bajo los mismos amparos de la presente póliza.</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44A0B0A6" w14:textId="77777777" w:rsidR="005039F1" w:rsidRPr="0002694A" w:rsidRDefault="005039F1" w:rsidP="00371BB6">
            <w:pPr>
              <w:shd w:val="clear" w:color="auto" w:fill="FFFFFF"/>
              <w:jc w:val="center"/>
              <w:rPr>
                <w:rFonts w:ascii="Arial" w:hAnsi="Arial" w:cs="Arial"/>
                <w:sz w:val="24"/>
                <w:szCs w:val="24"/>
              </w:rPr>
            </w:pPr>
          </w:p>
          <w:p w14:paraId="63A5BA67" w14:textId="77777777" w:rsidR="005039F1" w:rsidRPr="0002694A" w:rsidRDefault="005039F1" w:rsidP="00371BB6">
            <w:pPr>
              <w:shd w:val="clear" w:color="auto" w:fill="FFFFFF"/>
              <w:jc w:val="center"/>
              <w:rPr>
                <w:rFonts w:ascii="Arial" w:hAnsi="Arial" w:cs="Arial"/>
                <w:sz w:val="24"/>
                <w:szCs w:val="24"/>
              </w:rPr>
            </w:pPr>
            <w:r w:rsidRPr="0002694A">
              <w:rPr>
                <w:rFonts w:ascii="Arial" w:hAnsi="Arial" w:cs="Arial"/>
                <w:sz w:val="24"/>
                <w:szCs w:val="24"/>
              </w:rPr>
              <w:t>36</w:t>
            </w:r>
          </w:p>
        </w:tc>
      </w:tr>
      <w:tr w:rsidR="005039F1" w:rsidRPr="0002694A" w14:paraId="45D221C1" w14:textId="77777777" w:rsidTr="00F25D7C">
        <w:trPr>
          <w:trHeight w:hRule="exact" w:val="2422"/>
        </w:trPr>
        <w:tc>
          <w:tcPr>
            <w:tcW w:w="7875" w:type="dxa"/>
            <w:tcBorders>
              <w:top w:val="single" w:sz="6" w:space="0" w:color="auto"/>
              <w:left w:val="single" w:sz="6" w:space="0" w:color="auto"/>
              <w:bottom w:val="single" w:sz="6" w:space="0" w:color="auto"/>
              <w:right w:val="single" w:sz="6" w:space="0" w:color="auto"/>
            </w:tcBorders>
            <w:shd w:val="clear" w:color="auto" w:fill="FFFFFF"/>
          </w:tcPr>
          <w:p w14:paraId="05CF3734"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z w:val="24"/>
                <w:szCs w:val="24"/>
              </w:rPr>
              <w:t>Actos de Autoridad</w:t>
            </w:r>
          </w:p>
          <w:p w14:paraId="79857252"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z w:val="24"/>
                <w:szCs w:val="24"/>
              </w:rPr>
              <w:t xml:space="preserve">La póliza cubre los daños o pérdidas materiales de los bienes asegurados, causados directamente por la acción de la autoridad legalmente constituida, </w:t>
            </w:r>
            <w:r w:rsidRPr="0002694A">
              <w:rPr>
                <w:rFonts w:ascii="Arial" w:hAnsi="Arial" w:cs="Arial"/>
                <w:spacing w:val="-1"/>
                <w:sz w:val="24"/>
                <w:szCs w:val="24"/>
              </w:rPr>
              <w:t xml:space="preserve">ejercida con el fin de disminuir o aminorar las consecuencias de cualquiera de los </w:t>
            </w:r>
            <w:r w:rsidRPr="0002694A">
              <w:rPr>
                <w:rFonts w:ascii="Arial" w:hAnsi="Arial" w:cs="Arial"/>
                <w:sz w:val="24"/>
                <w:szCs w:val="24"/>
              </w:rPr>
              <w:t>riesgos amparados por esta póliza.</w:t>
            </w:r>
          </w:p>
          <w:p w14:paraId="0F7FA8FB" w14:textId="77777777" w:rsidR="005039F1" w:rsidRPr="0002694A" w:rsidRDefault="005039F1" w:rsidP="00041C3C">
            <w:pPr>
              <w:shd w:val="clear" w:color="auto" w:fill="FFFFFF"/>
              <w:jc w:val="both"/>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F825BF5" w14:textId="77777777" w:rsidR="005039F1" w:rsidRPr="0002694A" w:rsidRDefault="005039F1" w:rsidP="00371BB6">
            <w:pPr>
              <w:shd w:val="clear" w:color="auto" w:fill="FFFFFF"/>
              <w:jc w:val="center"/>
              <w:rPr>
                <w:rFonts w:ascii="Arial" w:hAnsi="Arial" w:cs="Arial"/>
                <w:sz w:val="24"/>
                <w:szCs w:val="24"/>
              </w:rPr>
            </w:pPr>
          </w:p>
          <w:p w14:paraId="370E9760" w14:textId="77777777" w:rsidR="005039F1" w:rsidRPr="0002694A" w:rsidRDefault="005039F1" w:rsidP="00371BB6">
            <w:pPr>
              <w:shd w:val="clear" w:color="auto" w:fill="FFFFFF"/>
              <w:jc w:val="center"/>
              <w:rPr>
                <w:rFonts w:ascii="Arial" w:hAnsi="Arial" w:cs="Arial"/>
                <w:sz w:val="24"/>
                <w:szCs w:val="24"/>
              </w:rPr>
            </w:pPr>
            <w:r w:rsidRPr="0002694A">
              <w:rPr>
                <w:rFonts w:ascii="Arial" w:hAnsi="Arial" w:cs="Arial"/>
                <w:sz w:val="24"/>
                <w:szCs w:val="24"/>
              </w:rPr>
              <w:t>33</w:t>
            </w:r>
          </w:p>
        </w:tc>
      </w:tr>
      <w:tr w:rsidR="005039F1" w:rsidRPr="0002694A" w14:paraId="452F52E3" w14:textId="77777777" w:rsidTr="00F25D7C">
        <w:trPr>
          <w:trHeight w:hRule="exact" w:val="3675"/>
        </w:trPr>
        <w:tc>
          <w:tcPr>
            <w:tcW w:w="7875" w:type="dxa"/>
            <w:tcBorders>
              <w:top w:val="single" w:sz="6" w:space="0" w:color="auto"/>
              <w:left w:val="single" w:sz="6" w:space="0" w:color="auto"/>
              <w:bottom w:val="single" w:sz="6" w:space="0" w:color="auto"/>
              <w:right w:val="single" w:sz="6" w:space="0" w:color="auto"/>
            </w:tcBorders>
            <w:shd w:val="clear" w:color="auto" w:fill="FFFFFF"/>
          </w:tcPr>
          <w:p w14:paraId="2965C7D3"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z w:val="24"/>
                <w:szCs w:val="24"/>
              </w:rPr>
              <w:lastRenderedPageBreak/>
              <w:t>Traslados temporales</w:t>
            </w:r>
          </w:p>
          <w:p w14:paraId="40AFB3E8"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z w:val="24"/>
                <w:szCs w:val="24"/>
              </w:rPr>
              <w:t xml:space="preserve">Las partes movibles de edificios y los demás bienes amparados que sean </w:t>
            </w:r>
            <w:r w:rsidRPr="0002694A">
              <w:rPr>
                <w:rFonts w:ascii="Arial" w:hAnsi="Arial" w:cs="Arial"/>
                <w:spacing w:val="-3"/>
                <w:sz w:val="24"/>
                <w:szCs w:val="24"/>
              </w:rPr>
              <w:t xml:space="preserve">trasladados temporalmente a otro sitio dentro o fuera de los predios del Asegurado </w:t>
            </w:r>
            <w:r w:rsidRPr="0002694A">
              <w:rPr>
                <w:rFonts w:ascii="Arial" w:hAnsi="Arial" w:cs="Arial"/>
                <w:spacing w:val="-2"/>
                <w:sz w:val="24"/>
                <w:szCs w:val="24"/>
              </w:rPr>
              <w:t xml:space="preserve">para reparación, limpieza, renovación, acondicionamiento, revisión, mantenimiento o fines similares, están amparados por la póliza hasta por el límite señalado en las </w:t>
            </w:r>
            <w:r w:rsidRPr="0002694A">
              <w:rPr>
                <w:rFonts w:ascii="Arial" w:hAnsi="Arial" w:cs="Arial"/>
                <w:spacing w:val="-3"/>
                <w:sz w:val="24"/>
                <w:szCs w:val="24"/>
              </w:rPr>
              <w:t xml:space="preserve">condiciones de la póliza mientras que estén en montaje o desmontaje, en tránsito y </w:t>
            </w:r>
            <w:r w:rsidRPr="0002694A">
              <w:rPr>
                <w:rFonts w:ascii="Arial" w:hAnsi="Arial" w:cs="Arial"/>
                <w:spacing w:val="-1"/>
                <w:sz w:val="24"/>
                <w:szCs w:val="24"/>
              </w:rPr>
              <w:t xml:space="preserve">durante el tiempo que permanezcan en otros sitios en el territorio de la República </w:t>
            </w:r>
            <w:r w:rsidRPr="0002694A">
              <w:rPr>
                <w:rFonts w:ascii="Arial" w:hAnsi="Arial" w:cs="Arial"/>
                <w:spacing w:val="-2"/>
                <w:sz w:val="24"/>
                <w:szCs w:val="24"/>
              </w:rPr>
              <w:t xml:space="preserve">de Colombia, por término de ciento veinte (120) días, contados a partir de la fecha </w:t>
            </w:r>
            <w:r w:rsidRPr="0002694A">
              <w:rPr>
                <w:rFonts w:ascii="Arial" w:hAnsi="Arial" w:cs="Arial"/>
                <w:sz w:val="24"/>
                <w:szCs w:val="24"/>
              </w:rPr>
              <w:t>en que se inicie el traslado y con sublímite de $300.000.000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F95A559" w14:textId="77777777" w:rsidR="005039F1" w:rsidRPr="0002694A" w:rsidRDefault="005039F1" w:rsidP="00371BB6">
            <w:pPr>
              <w:jc w:val="center"/>
              <w:rPr>
                <w:rFonts w:ascii="Arial" w:hAnsi="Arial" w:cs="Arial"/>
                <w:sz w:val="24"/>
                <w:szCs w:val="24"/>
              </w:rPr>
            </w:pPr>
          </w:p>
          <w:p w14:paraId="1AF5078C" w14:textId="77777777" w:rsidR="005039F1" w:rsidRPr="0002694A" w:rsidRDefault="005039F1" w:rsidP="00371BB6">
            <w:pPr>
              <w:jc w:val="center"/>
              <w:rPr>
                <w:rFonts w:ascii="Arial" w:hAnsi="Arial" w:cs="Arial"/>
                <w:sz w:val="24"/>
                <w:szCs w:val="24"/>
              </w:rPr>
            </w:pPr>
            <w:r w:rsidRPr="0002694A">
              <w:rPr>
                <w:rFonts w:ascii="Arial" w:hAnsi="Arial" w:cs="Arial"/>
                <w:sz w:val="24"/>
                <w:szCs w:val="24"/>
              </w:rPr>
              <w:t>33</w:t>
            </w:r>
          </w:p>
        </w:tc>
      </w:tr>
      <w:tr w:rsidR="005039F1" w:rsidRPr="0002694A" w14:paraId="56DA50B8" w14:textId="77777777">
        <w:trPr>
          <w:trHeight w:hRule="exact" w:val="1524"/>
        </w:trPr>
        <w:tc>
          <w:tcPr>
            <w:tcW w:w="7875" w:type="dxa"/>
            <w:tcBorders>
              <w:top w:val="nil"/>
              <w:left w:val="single" w:sz="6" w:space="0" w:color="auto"/>
              <w:bottom w:val="single" w:sz="6" w:space="0" w:color="auto"/>
              <w:right w:val="single" w:sz="6" w:space="0" w:color="auto"/>
            </w:tcBorders>
            <w:shd w:val="clear" w:color="auto" w:fill="FFFFFF"/>
          </w:tcPr>
          <w:p w14:paraId="438B9DD0"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z w:val="24"/>
                <w:szCs w:val="24"/>
              </w:rPr>
              <w:t>Archivos y documentos</w:t>
            </w:r>
          </w:p>
          <w:p w14:paraId="5E321C1D"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z w:val="24"/>
                <w:szCs w:val="24"/>
              </w:rPr>
              <w:t xml:space="preserve">Se amparan los gastos demostrados en que incurra el asegurado, para la reproducción   o   reemplazo   de   la   información   contenida   en   documentos, </w:t>
            </w:r>
            <w:r w:rsidRPr="0002694A">
              <w:rPr>
                <w:rFonts w:ascii="Arial" w:hAnsi="Arial" w:cs="Arial"/>
                <w:spacing w:val="-1"/>
                <w:sz w:val="24"/>
                <w:szCs w:val="24"/>
              </w:rPr>
              <w:t xml:space="preserve">manuscritos, planos, así como la reposición de archivos propios del negocio, que </w:t>
            </w:r>
            <w:r w:rsidRPr="0002694A">
              <w:rPr>
                <w:rFonts w:ascii="Arial" w:hAnsi="Arial" w:cs="Arial"/>
                <w:sz w:val="24"/>
                <w:szCs w:val="24"/>
              </w:rPr>
              <w:t xml:space="preserve">sean afectados por la ocurrencia de un evento amparado por la póliza; esta </w:t>
            </w:r>
            <w:r w:rsidRPr="0002694A">
              <w:rPr>
                <w:rFonts w:ascii="Arial" w:hAnsi="Arial" w:cs="Arial"/>
                <w:spacing w:val="-3"/>
                <w:sz w:val="24"/>
                <w:szCs w:val="24"/>
              </w:rPr>
              <w:t xml:space="preserve">cobertura se extiende a los gastos de la trascripción y/o reconstrucción, incluyendo </w:t>
            </w:r>
            <w:r w:rsidRPr="0002694A">
              <w:rPr>
                <w:rFonts w:ascii="Arial" w:hAnsi="Arial" w:cs="Arial"/>
                <w:sz w:val="24"/>
                <w:szCs w:val="24"/>
              </w:rPr>
              <w:t>honorarios y demás gastos a que haya lugar</w:t>
            </w:r>
          </w:p>
        </w:tc>
        <w:tc>
          <w:tcPr>
            <w:tcW w:w="1417" w:type="dxa"/>
            <w:tcBorders>
              <w:top w:val="nil"/>
              <w:left w:val="single" w:sz="6" w:space="0" w:color="auto"/>
              <w:bottom w:val="single" w:sz="6" w:space="0" w:color="auto"/>
              <w:right w:val="single" w:sz="6" w:space="0" w:color="auto"/>
            </w:tcBorders>
            <w:shd w:val="clear" w:color="auto" w:fill="FFFFFF"/>
          </w:tcPr>
          <w:p w14:paraId="436D5F6C" w14:textId="77777777" w:rsidR="005039F1" w:rsidRPr="0002694A" w:rsidRDefault="005039F1" w:rsidP="00371BB6">
            <w:pPr>
              <w:jc w:val="center"/>
              <w:rPr>
                <w:rFonts w:ascii="Arial" w:hAnsi="Arial" w:cs="Arial"/>
                <w:sz w:val="24"/>
                <w:szCs w:val="24"/>
              </w:rPr>
            </w:pPr>
          </w:p>
          <w:p w14:paraId="55F298BC" w14:textId="77777777" w:rsidR="005039F1" w:rsidRPr="0002694A" w:rsidRDefault="005039F1" w:rsidP="00371BB6">
            <w:pPr>
              <w:jc w:val="center"/>
              <w:rPr>
                <w:rFonts w:ascii="Arial" w:hAnsi="Arial" w:cs="Arial"/>
                <w:sz w:val="24"/>
                <w:szCs w:val="24"/>
              </w:rPr>
            </w:pPr>
            <w:r w:rsidRPr="0002694A">
              <w:rPr>
                <w:rFonts w:ascii="Arial" w:hAnsi="Arial" w:cs="Arial"/>
                <w:sz w:val="24"/>
                <w:szCs w:val="24"/>
              </w:rPr>
              <w:t>33</w:t>
            </w:r>
          </w:p>
        </w:tc>
      </w:tr>
      <w:tr w:rsidR="005039F1" w:rsidRPr="0002694A" w14:paraId="4CE40034" w14:textId="77777777">
        <w:trPr>
          <w:trHeight w:hRule="exact" w:val="3513"/>
        </w:trPr>
        <w:tc>
          <w:tcPr>
            <w:tcW w:w="7875" w:type="dxa"/>
            <w:tcBorders>
              <w:top w:val="single" w:sz="6" w:space="0" w:color="auto"/>
              <w:left w:val="single" w:sz="6" w:space="0" w:color="auto"/>
              <w:bottom w:val="single" w:sz="6" w:space="0" w:color="auto"/>
              <w:right w:val="single" w:sz="6" w:space="0" w:color="auto"/>
            </w:tcBorders>
            <w:shd w:val="clear" w:color="auto" w:fill="FFFFFF"/>
          </w:tcPr>
          <w:p w14:paraId="10577651"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z w:val="24"/>
                <w:szCs w:val="24"/>
              </w:rPr>
              <w:t>Portadores externos y reproducción de información</w:t>
            </w:r>
          </w:p>
          <w:p w14:paraId="0662C23E"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z w:val="24"/>
                <w:szCs w:val="24"/>
              </w:rPr>
              <w:t xml:space="preserve">Se amparan los gastos demostrados, de los portadores externos de datos y los gastos de la reproducción o reemplazo de la información contenida en cintas </w:t>
            </w:r>
            <w:r w:rsidRPr="0002694A">
              <w:rPr>
                <w:rFonts w:ascii="Arial" w:hAnsi="Arial" w:cs="Arial"/>
                <w:spacing w:val="-3"/>
                <w:sz w:val="24"/>
                <w:szCs w:val="24"/>
              </w:rPr>
              <w:t xml:space="preserve">magnéticas, sistemas electrónicos de procesamiento de datos, portadores externos </w:t>
            </w:r>
            <w:r w:rsidRPr="0002694A">
              <w:rPr>
                <w:rFonts w:ascii="Arial" w:hAnsi="Arial" w:cs="Arial"/>
                <w:spacing w:val="-2"/>
                <w:sz w:val="24"/>
                <w:szCs w:val="24"/>
              </w:rPr>
              <w:t xml:space="preserve">de datos y demás sistemas de almacenamiento de información, registros, archivos de contabilidad y otros, incluyendo el arrendamiento de oficinas, equipos y el pago </w:t>
            </w:r>
            <w:r w:rsidRPr="0002694A">
              <w:rPr>
                <w:rFonts w:ascii="Arial" w:hAnsi="Arial" w:cs="Arial"/>
                <w:sz w:val="24"/>
                <w:szCs w:val="24"/>
              </w:rPr>
              <w:t>de digitadores, programadores de sistemas, ingenieros y dibujantes, entre otros, necesarios para recopilar o reconstruir la información  destruida, averiada  o inutilizada por el siniestro.</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5C27C93" w14:textId="77777777" w:rsidR="005039F1" w:rsidRPr="0002694A" w:rsidRDefault="005039F1" w:rsidP="00371BB6">
            <w:pPr>
              <w:jc w:val="center"/>
              <w:rPr>
                <w:rFonts w:ascii="Arial" w:hAnsi="Arial" w:cs="Arial"/>
                <w:sz w:val="24"/>
                <w:szCs w:val="24"/>
              </w:rPr>
            </w:pPr>
          </w:p>
          <w:p w14:paraId="6131C1C8" w14:textId="77777777" w:rsidR="005039F1" w:rsidRPr="0002694A" w:rsidRDefault="005039F1" w:rsidP="00371BB6">
            <w:pPr>
              <w:jc w:val="center"/>
              <w:rPr>
                <w:rFonts w:ascii="Arial" w:hAnsi="Arial" w:cs="Arial"/>
                <w:sz w:val="24"/>
                <w:szCs w:val="24"/>
              </w:rPr>
            </w:pPr>
            <w:r w:rsidRPr="0002694A">
              <w:rPr>
                <w:rFonts w:ascii="Arial" w:hAnsi="Arial" w:cs="Arial"/>
                <w:sz w:val="24"/>
                <w:szCs w:val="24"/>
              </w:rPr>
              <w:t>33</w:t>
            </w:r>
          </w:p>
        </w:tc>
      </w:tr>
      <w:tr w:rsidR="005039F1" w:rsidRPr="0002694A" w14:paraId="22E2FE4D" w14:textId="77777777">
        <w:trPr>
          <w:trHeight w:hRule="exact" w:val="667"/>
        </w:trPr>
        <w:tc>
          <w:tcPr>
            <w:tcW w:w="7875" w:type="dxa"/>
            <w:tcBorders>
              <w:top w:val="single" w:sz="6" w:space="0" w:color="auto"/>
              <w:left w:val="single" w:sz="6" w:space="0" w:color="auto"/>
              <w:bottom w:val="single" w:sz="6" w:space="0" w:color="auto"/>
              <w:right w:val="single" w:sz="6" w:space="0" w:color="auto"/>
            </w:tcBorders>
            <w:shd w:val="clear" w:color="auto" w:fill="FFFFFF"/>
          </w:tcPr>
          <w:p w14:paraId="61E8AFF8"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pacing w:val="-2"/>
                <w:sz w:val="24"/>
                <w:szCs w:val="24"/>
              </w:rPr>
              <w:t xml:space="preserve">Cobertura de rotura accidental de vidrios, Incluyendo los generados por HMACC y </w:t>
            </w:r>
            <w:r w:rsidRPr="0002694A">
              <w:rPr>
                <w:rFonts w:ascii="Arial" w:hAnsi="Arial" w:cs="Arial"/>
                <w:sz w:val="24"/>
                <w:szCs w:val="24"/>
              </w:rPr>
              <w:t>AMIT, sin aplicación de deducible. Sublímite de $300.000.000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6B39835" w14:textId="77777777" w:rsidR="005039F1" w:rsidRPr="0002694A" w:rsidRDefault="005039F1" w:rsidP="00371BB6">
            <w:pPr>
              <w:jc w:val="center"/>
              <w:rPr>
                <w:rFonts w:ascii="Arial" w:hAnsi="Arial" w:cs="Arial"/>
                <w:sz w:val="24"/>
                <w:szCs w:val="24"/>
              </w:rPr>
            </w:pPr>
            <w:r w:rsidRPr="0002694A">
              <w:rPr>
                <w:rFonts w:ascii="Arial" w:hAnsi="Arial" w:cs="Arial"/>
                <w:sz w:val="24"/>
                <w:szCs w:val="24"/>
              </w:rPr>
              <w:t>33</w:t>
            </w:r>
          </w:p>
        </w:tc>
      </w:tr>
      <w:tr w:rsidR="005039F1" w:rsidRPr="0002694A" w14:paraId="00161BFC" w14:textId="77777777">
        <w:trPr>
          <w:trHeight w:hRule="exact" w:val="2778"/>
        </w:trPr>
        <w:tc>
          <w:tcPr>
            <w:tcW w:w="7875" w:type="dxa"/>
            <w:tcBorders>
              <w:top w:val="single" w:sz="6" w:space="0" w:color="auto"/>
              <w:left w:val="single" w:sz="6" w:space="0" w:color="auto"/>
              <w:bottom w:val="single" w:sz="6" w:space="0" w:color="auto"/>
              <w:right w:val="single" w:sz="6" w:space="0" w:color="auto"/>
            </w:tcBorders>
            <w:shd w:val="clear" w:color="auto" w:fill="FFFFFF"/>
          </w:tcPr>
          <w:p w14:paraId="794289AA"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z w:val="24"/>
                <w:szCs w:val="24"/>
              </w:rPr>
              <w:t>Bienes de propiedad de empleados</w:t>
            </w:r>
          </w:p>
          <w:p w14:paraId="08A839B8"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pacing w:val="-1"/>
                <w:sz w:val="24"/>
                <w:szCs w:val="24"/>
              </w:rPr>
              <w:t xml:space="preserve">El seguro se extiende a amparar, los bienes de propiedad personal de empleados </w:t>
            </w:r>
            <w:r w:rsidRPr="0002694A">
              <w:rPr>
                <w:rFonts w:ascii="Arial" w:hAnsi="Arial" w:cs="Arial"/>
                <w:sz w:val="24"/>
                <w:szCs w:val="24"/>
              </w:rPr>
              <w:t xml:space="preserve">del asegurado, excluyendo joyas, dinero y vehículos automotores, mientras se </w:t>
            </w:r>
            <w:r w:rsidRPr="0002694A">
              <w:rPr>
                <w:rFonts w:ascii="Arial" w:hAnsi="Arial" w:cs="Arial"/>
                <w:spacing w:val="-3"/>
                <w:sz w:val="24"/>
                <w:szCs w:val="24"/>
              </w:rPr>
              <w:t xml:space="preserve">encuentren en los predios asegurados, siempre y cuando dichos bienes personales </w:t>
            </w:r>
            <w:r w:rsidRPr="0002694A">
              <w:rPr>
                <w:rFonts w:ascii="Arial" w:hAnsi="Arial" w:cs="Arial"/>
                <w:sz w:val="24"/>
                <w:szCs w:val="24"/>
              </w:rPr>
              <w:t>no estén amparados por otro seguro. La responsabilidad por la propiedad personal de un empleado no excederá de $20.000.000 y cualquier pérdida en su caso se ajustará con el asegurado y se pagará previa autorización de éste.</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8BAFE2B" w14:textId="77777777" w:rsidR="005039F1" w:rsidRPr="0002694A" w:rsidRDefault="005039F1" w:rsidP="00371BB6">
            <w:pPr>
              <w:jc w:val="center"/>
              <w:rPr>
                <w:rFonts w:ascii="Arial" w:hAnsi="Arial" w:cs="Arial"/>
                <w:sz w:val="24"/>
                <w:szCs w:val="24"/>
              </w:rPr>
            </w:pPr>
          </w:p>
          <w:p w14:paraId="78B5858B" w14:textId="77777777" w:rsidR="005039F1" w:rsidRPr="0002694A" w:rsidRDefault="005039F1" w:rsidP="00371BB6">
            <w:pPr>
              <w:jc w:val="center"/>
              <w:rPr>
                <w:rFonts w:ascii="Arial" w:hAnsi="Arial" w:cs="Arial"/>
                <w:sz w:val="24"/>
                <w:szCs w:val="24"/>
              </w:rPr>
            </w:pPr>
          </w:p>
          <w:p w14:paraId="66D1221A" w14:textId="77777777" w:rsidR="005039F1" w:rsidRPr="0002694A" w:rsidRDefault="005039F1" w:rsidP="00371BB6">
            <w:pPr>
              <w:jc w:val="center"/>
              <w:rPr>
                <w:rFonts w:ascii="Arial" w:hAnsi="Arial" w:cs="Arial"/>
                <w:sz w:val="24"/>
                <w:szCs w:val="24"/>
              </w:rPr>
            </w:pPr>
            <w:r w:rsidRPr="0002694A">
              <w:rPr>
                <w:rFonts w:ascii="Arial" w:hAnsi="Arial" w:cs="Arial"/>
                <w:sz w:val="24"/>
                <w:szCs w:val="24"/>
              </w:rPr>
              <w:t>33</w:t>
            </w:r>
          </w:p>
        </w:tc>
      </w:tr>
      <w:tr w:rsidR="005039F1" w:rsidRPr="0002694A" w14:paraId="2CD7A3EA" w14:textId="77777777">
        <w:trPr>
          <w:trHeight w:hRule="exact" w:val="773"/>
        </w:trPr>
        <w:tc>
          <w:tcPr>
            <w:tcW w:w="7875" w:type="dxa"/>
            <w:tcBorders>
              <w:top w:val="single" w:sz="6" w:space="0" w:color="auto"/>
              <w:left w:val="single" w:sz="6" w:space="0" w:color="auto"/>
              <w:bottom w:val="single" w:sz="6" w:space="0" w:color="auto"/>
              <w:right w:val="single" w:sz="6" w:space="0" w:color="auto"/>
            </w:tcBorders>
            <w:shd w:val="clear" w:color="auto" w:fill="FFFFFF"/>
          </w:tcPr>
          <w:p w14:paraId="6B3C5289"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pacing w:val="-1"/>
                <w:sz w:val="24"/>
                <w:szCs w:val="24"/>
              </w:rPr>
              <w:t xml:space="preserve">Cobertura para   hundimientos, desplazamientos, agrietamientos o asentamientos </w:t>
            </w:r>
            <w:r w:rsidRPr="0002694A">
              <w:rPr>
                <w:rFonts w:ascii="Arial" w:hAnsi="Arial" w:cs="Arial"/>
                <w:sz w:val="24"/>
                <w:szCs w:val="24"/>
              </w:rPr>
              <w:t>de muros, pisos, techos, pavimentos.</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4373042" w14:textId="77777777" w:rsidR="005039F1" w:rsidRPr="0002694A" w:rsidRDefault="005039F1" w:rsidP="00371BB6">
            <w:pPr>
              <w:jc w:val="center"/>
              <w:rPr>
                <w:rFonts w:ascii="Arial" w:hAnsi="Arial" w:cs="Arial"/>
                <w:sz w:val="24"/>
                <w:szCs w:val="24"/>
              </w:rPr>
            </w:pPr>
          </w:p>
          <w:p w14:paraId="54431709" w14:textId="77777777" w:rsidR="005039F1" w:rsidRPr="0002694A" w:rsidRDefault="005039F1" w:rsidP="00371BB6">
            <w:pPr>
              <w:jc w:val="center"/>
              <w:rPr>
                <w:rFonts w:ascii="Arial" w:hAnsi="Arial" w:cs="Arial"/>
                <w:sz w:val="24"/>
                <w:szCs w:val="24"/>
              </w:rPr>
            </w:pPr>
            <w:r w:rsidRPr="0002694A">
              <w:rPr>
                <w:rFonts w:ascii="Arial" w:hAnsi="Arial" w:cs="Arial"/>
                <w:sz w:val="24"/>
                <w:szCs w:val="24"/>
              </w:rPr>
              <w:t>33</w:t>
            </w:r>
          </w:p>
        </w:tc>
      </w:tr>
      <w:tr w:rsidR="005039F1" w:rsidRPr="0002694A" w14:paraId="3D791601" w14:textId="77777777">
        <w:trPr>
          <w:trHeight w:hRule="exact" w:val="3129"/>
        </w:trPr>
        <w:tc>
          <w:tcPr>
            <w:tcW w:w="7875" w:type="dxa"/>
            <w:tcBorders>
              <w:top w:val="single" w:sz="6" w:space="0" w:color="auto"/>
              <w:left w:val="single" w:sz="6" w:space="0" w:color="auto"/>
              <w:bottom w:val="single" w:sz="6" w:space="0" w:color="auto"/>
              <w:right w:val="single" w:sz="6" w:space="0" w:color="auto"/>
            </w:tcBorders>
            <w:shd w:val="clear" w:color="auto" w:fill="FFFFFF"/>
          </w:tcPr>
          <w:p w14:paraId="67B81435"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z w:val="24"/>
                <w:szCs w:val="24"/>
              </w:rPr>
              <w:lastRenderedPageBreak/>
              <w:t>Cobertura de conjuntos</w:t>
            </w:r>
          </w:p>
          <w:p w14:paraId="1BEC2B0B"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pacing w:val="-2"/>
                <w:sz w:val="24"/>
                <w:szCs w:val="24"/>
              </w:rPr>
              <w:t xml:space="preserve">Si como consecuencia de un evento amparado por la póliza, una </w:t>
            </w:r>
            <w:proofErr w:type="spellStart"/>
            <w:r w:rsidRPr="0002694A">
              <w:rPr>
                <w:rFonts w:ascii="Arial" w:hAnsi="Arial" w:cs="Arial"/>
                <w:spacing w:val="-2"/>
                <w:sz w:val="24"/>
                <w:szCs w:val="24"/>
              </w:rPr>
              <w:t>maquina</w:t>
            </w:r>
            <w:proofErr w:type="spellEnd"/>
            <w:r w:rsidRPr="0002694A">
              <w:rPr>
                <w:rFonts w:ascii="Arial" w:hAnsi="Arial" w:cs="Arial"/>
                <w:spacing w:val="-2"/>
                <w:sz w:val="24"/>
                <w:szCs w:val="24"/>
              </w:rPr>
              <w:t xml:space="preserve">, pieza o </w:t>
            </w:r>
            <w:r w:rsidRPr="0002694A">
              <w:rPr>
                <w:rFonts w:ascii="Arial" w:hAnsi="Arial" w:cs="Arial"/>
                <w:sz w:val="24"/>
                <w:szCs w:val="24"/>
              </w:rPr>
              <w:t xml:space="preserve">equipo integrante de un conjunto, sufre daños que no permita su reparación o reemplazo, la Aseguradora se compromete a indemnizar y cubrir el siniestro respectivo, incluyendo el Hardware y el Software que sufran daño material y los </w:t>
            </w:r>
            <w:r w:rsidRPr="0002694A">
              <w:rPr>
                <w:rFonts w:ascii="Arial" w:hAnsi="Arial" w:cs="Arial"/>
                <w:spacing w:val="-1"/>
                <w:sz w:val="24"/>
                <w:szCs w:val="24"/>
              </w:rPr>
              <w:t xml:space="preserve">demás   equipos   que   son   indispensables,   complementarios,   compatibles   y </w:t>
            </w:r>
            <w:r w:rsidRPr="0002694A">
              <w:rPr>
                <w:rFonts w:ascii="Arial" w:hAnsi="Arial" w:cs="Arial"/>
                <w:sz w:val="24"/>
                <w:szCs w:val="24"/>
              </w:rPr>
              <w:t>dependientes entre sí, es decir que conforman un conjunto con los equipos siniestrados para garantizar el establecimiento del servicio.</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4E3C0D27" w14:textId="77777777" w:rsidR="005039F1" w:rsidRPr="0002694A" w:rsidRDefault="005039F1" w:rsidP="00371BB6">
            <w:pPr>
              <w:jc w:val="center"/>
              <w:rPr>
                <w:rFonts w:ascii="Arial" w:hAnsi="Arial" w:cs="Arial"/>
                <w:sz w:val="24"/>
                <w:szCs w:val="24"/>
              </w:rPr>
            </w:pPr>
          </w:p>
          <w:p w14:paraId="70D167EF" w14:textId="77777777" w:rsidR="005039F1" w:rsidRPr="0002694A" w:rsidRDefault="005039F1" w:rsidP="00371BB6">
            <w:pPr>
              <w:jc w:val="center"/>
              <w:rPr>
                <w:rFonts w:ascii="Arial" w:hAnsi="Arial" w:cs="Arial"/>
                <w:sz w:val="24"/>
                <w:szCs w:val="24"/>
              </w:rPr>
            </w:pPr>
          </w:p>
          <w:p w14:paraId="2C8D22B4" w14:textId="77777777" w:rsidR="005039F1" w:rsidRPr="0002694A" w:rsidRDefault="005039F1" w:rsidP="00371BB6">
            <w:pPr>
              <w:jc w:val="center"/>
              <w:rPr>
                <w:rFonts w:ascii="Arial" w:hAnsi="Arial" w:cs="Arial"/>
                <w:sz w:val="24"/>
                <w:szCs w:val="24"/>
              </w:rPr>
            </w:pPr>
            <w:r w:rsidRPr="0002694A">
              <w:rPr>
                <w:rFonts w:ascii="Arial" w:hAnsi="Arial" w:cs="Arial"/>
                <w:sz w:val="24"/>
                <w:szCs w:val="24"/>
              </w:rPr>
              <w:t>33</w:t>
            </w:r>
          </w:p>
        </w:tc>
      </w:tr>
      <w:tr w:rsidR="005039F1" w:rsidRPr="0002694A" w14:paraId="421916E5" w14:textId="77777777">
        <w:trPr>
          <w:trHeight w:hRule="exact" w:val="423"/>
        </w:trPr>
        <w:tc>
          <w:tcPr>
            <w:tcW w:w="7875" w:type="dxa"/>
            <w:tcBorders>
              <w:top w:val="single" w:sz="6" w:space="0" w:color="auto"/>
              <w:left w:val="single" w:sz="6" w:space="0" w:color="auto"/>
              <w:bottom w:val="single" w:sz="6" w:space="0" w:color="auto"/>
              <w:right w:val="single" w:sz="6" w:space="0" w:color="auto"/>
            </w:tcBorders>
            <w:shd w:val="clear" w:color="auto" w:fill="FFFFFF"/>
          </w:tcPr>
          <w:p w14:paraId="694DEA32" w14:textId="77777777" w:rsidR="005039F1" w:rsidRPr="0002694A" w:rsidRDefault="005039F1" w:rsidP="00041C3C">
            <w:pPr>
              <w:shd w:val="clear" w:color="auto" w:fill="FFFFFF"/>
              <w:jc w:val="both"/>
              <w:rPr>
                <w:rFonts w:ascii="Arial" w:hAnsi="Arial" w:cs="Arial"/>
                <w:sz w:val="24"/>
                <w:szCs w:val="24"/>
              </w:rPr>
            </w:pPr>
            <w:r w:rsidRPr="0002694A">
              <w:rPr>
                <w:rFonts w:ascii="Arial" w:hAnsi="Arial" w:cs="Arial"/>
                <w:sz w:val="24"/>
                <w:szCs w:val="24"/>
              </w:rPr>
              <w:t>Subtotal Puntos</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D1E6517" w14:textId="77777777" w:rsidR="005039F1" w:rsidRPr="0002694A" w:rsidRDefault="005039F1" w:rsidP="0079218A">
            <w:pPr>
              <w:shd w:val="clear" w:color="auto" w:fill="FFFFFF"/>
              <w:jc w:val="center"/>
              <w:rPr>
                <w:rFonts w:ascii="Arial" w:hAnsi="Arial" w:cs="Arial"/>
                <w:b/>
                <w:bCs/>
                <w:sz w:val="24"/>
                <w:szCs w:val="24"/>
              </w:rPr>
            </w:pPr>
            <w:r w:rsidRPr="0002694A">
              <w:rPr>
                <w:rFonts w:ascii="Arial" w:hAnsi="Arial" w:cs="Arial"/>
                <w:b/>
                <w:bCs/>
                <w:sz w:val="24"/>
                <w:szCs w:val="24"/>
              </w:rPr>
              <w:t>300</w:t>
            </w:r>
          </w:p>
        </w:tc>
      </w:tr>
    </w:tbl>
    <w:p w14:paraId="57902CA0" w14:textId="77777777" w:rsidR="005039F1" w:rsidRPr="0002694A" w:rsidRDefault="005039F1" w:rsidP="00C4641B">
      <w:pPr>
        <w:shd w:val="clear" w:color="auto" w:fill="FFFFFF"/>
        <w:spacing w:before="221"/>
        <w:jc w:val="both"/>
        <w:rPr>
          <w:rFonts w:ascii="Arial" w:hAnsi="Arial" w:cs="Arial"/>
          <w:spacing w:val="-4"/>
          <w:sz w:val="24"/>
          <w:szCs w:val="24"/>
        </w:rPr>
      </w:pPr>
    </w:p>
    <w:p w14:paraId="510CE35F" w14:textId="77777777" w:rsidR="005039F1" w:rsidRPr="0002694A" w:rsidRDefault="005039F1" w:rsidP="009F3A6A">
      <w:pPr>
        <w:shd w:val="clear" w:color="auto" w:fill="FFFFFF"/>
        <w:spacing w:before="221"/>
        <w:ind w:left="5"/>
        <w:rPr>
          <w:rFonts w:ascii="Arial" w:hAnsi="Arial" w:cs="Arial"/>
          <w:b/>
          <w:bCs/>
          <w:sz w:val="24"/>
          <w:szCs w:val="24"/>
        </w:rPr>
      </w:pPr>
      <w:r w:rsidRPr="0002694A">
        <w:rPr>
          <w:rFonts w:ascii="Arial" w:hAnsi="Arial" w:cs="Arial"/>
          <w:b/>
          <w:bCs/>
          <w:spacing w:val="-4"/>
          <w:sz w:val="24"/>
          <w:szCs w:val="24"/>
        </w:rPr>
        <w:t>Cláusulas Complementarias</w:t>
      </w:r>
    </w:p>
    <w:tbl>
      <w:tblPr>
        <w:tblW w:w="9252" w:type="dxa"/>
        <w:tblInd w:w="-38" w:type="dxa"/>
        <w:tblLayout w:type="fixed"/>
        <w:tblCellMar>
          <w:left w:w="40" w:type="dxa"/>
          <w:right w:w="40" w:type="dxa"/>
        </w:tblCellMar>
        <w:tblLook w:val="0000" w:firstRow="0" w:lastRow="0" w:firstColumn="0" w:lastColumn="0" w:noHBand="0" w:noVBand="0"/>
      </w:tblPr>
      <w:tblGrid>
        <w:gridCol w:w="7835"/>
        <w:gridCol w:w="1417"/>
      </w:tblGrid>
      <w:tr w:rsidR="005039F1" w:rsidRPr="0002694A" w14:paraId="40B067F1" w14:textId="77777777">
        <w:trPr>
          <w:trHeight w:hRule="exact" w:val="411"/>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767B86E7" w14:textId="77777777" w:rsidR="005039F1" w:rsidRPr="0002694A" w:rsidRDefault="005039F1" w:rsidP="00371BB6">
            <w:pPr>
              <w:shd w:val="clear" w:color="auto" w:fill="FFFFFF"/>
              <w:jc w:val="center"/>
              <w:rPr>
                <w:rFonts w:ascii="Arial" w:hAnsi="Arial" w:cs="Arial"/>
                <w:sz w:val="24"/>
                <w:szCs w:val="24"/>
              </w:rPr>
            </w:pPr>
            <w:r w:rsidRPr="0002694A">
              <w:rPr>
                <w:rFonts w:ascii="Arial" w:hAnsi="Arial" w:cs="Arial"/>
                <w:b/>
                <w:bCs/>
                <w:spacing w:val="-4"/>
                <w:sz w:val="24"/>
                <w:szCs w:val="24"/>
              </w:rPr>
              <w:t>Cláusulas</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BF3527C" w14:textId="77777777" w:rsidR="005039F1" w:rsidRPr="0002694A" w:rsidRDefault="005039F1" w:rsidP="00371BB6">
            <w:pPr>
              <w:shd w:val="clear" w:color="auto" w:fill="FFFFFF"/>
              <w:jc w:val="center"/>
              <w:rPr>
                <w:rFonts w:ascii="Arial" w:hAnsi="Arial" w:cs="Arial"/>
                <w:sz w:val="24"/>
                <w:szCs w:val="24"/>
              </w:rPr>
            </w:pPr>
            <w:r w:rsidRPr="0002694A">
              <w:rPr>
                <w:rFonts w:ascii="Arial" w:hAnsi="Arial" w:cs="Arial"/>
                <w:sz w:val="24"/>
                <w:szCs w:val="24"/>
              </w:rPr>
              <w:t>300</w:t>
            </w:r>
          </w:p>
        </w:tc>
      </w:tr>
      <w:tr w:rsidR="005039F1" w:rsidRPr="0002694A" w14:paraId="52A3D943" w14:textId="77777777">
        <w:trPr>
          <w:trHeight w:hRule="exact" w:val="411"/>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4A905CFF" w14:textId="77777777" w:rsidR="005039F1" w:rsidRPr="0002694A" w:rsidRDefault="005039F1" w:rsidP="00C14EE4">
            <w:pPr>
              <w:shd w:val="clear" w:color="auto" w:fill="FFFFFF"/>
              <w:jc w:val="both"/>
              <w:rPr>
                <w:rFonts w:ascii="Arial" w:hAnsi="Arial" w:cs="Arial"/>
                <w:sz w:val="24"/>
                <w:szCs w:val="24"/>
              </w:rPr>
            </w:pPr>
            <w:r w:rsidRPr="0002694A">
              <w:rPr>
                <w:rFonts w:ascii="Arial" w:hAnsi="Arial" w:cs="Arial"/>
                <w:spacing w:val="-4"/>
                <w:sz w:val="24"/>
                <w:szCs w:val="24"/>
              </w:rPr>
              <w:t>Revocación de la póliza 60 días y 10 días para AMIT, HMACCP</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F4C7150" w14:textId="77777777" w:rsidR="005039F1" w:rsidRPr="0002694A" w:rsidRDefault="005039F1" w:rsidP="00451CCF">
            <w:pPr>
              <w:shd w:val="clear" w:color="auto" w:fill="FFFFFF"/>
              <w:jc w:val="center"/>
              <w:rPr>
                <w:rFonts w:ascii="Arial" w:hAnsi="Arial" w:cs="Arial"/>
                <w:sz w:val="24"/>
                <w:szCs w:val="24"/>
              </w:rPr>
            </w:pPr>
            <w:r w:rsidRPr="0002694A">
              <w:rPr>
                <w:rFonts w:ascii="Arial" w:hAnsi="Arial" w:cs="Arial"/>
                <w:sz w:val="24"/>
                <w:szCs w:val="24"/>
              </w:rPr>
              <w:t>30</w:t>
            </w:r>
          </w:p>
        </w:tc>
      </w:tr>
      <w:tr w:rsidR="005039F1" w:rsidRPr="0002694A" w14:paraId="547DAA65" w14:textId="77777777">
        <w:trPr>
          <w:trHeight w:hRule="exact" w:val="445"/>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72D2B8F4"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Anticipo de indemnizaciones 50%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90E4BC6" w14:textId="77777777" w:rsidR="005039F1" w:rsidRPr="0002694A" w:rsidRDefault="005039F1" w:rsidP="00451CCF">
            <w:pPr>
              <w:jc w:val="center"/>
              <w:rPr>
                <w:rFonts w:ascii="Arial" w:hAnsi="Arial" w:cs="Arial"/>
                <w:sz w:val="24"/>
                <w:szCs w:val="24"/>
              </w:rPr>
            </w:pPr>
            <w:r w:rsidRPr="0002694A">
              <w:rPr>
                <w:rFonts w:ascii="Arial" w:hAnsi="Arial" w:cs="Arial"/>
                <w:sz w:val="24"/>
                <w:szCs w:val="24"/>
              </w:rPr>
              <w:t>30</w:t>
            </w:r>
          </w:p>
        </w:tc>
      </w:tr>
      <w:tr w:rsidR="005039F1" w:rsidRPr="0002694A" w14:paraId="19186952" w14:textId="77777777">
        <w:trPr>
          <w:trHeight w:hRule="exact" w:val="3116"/>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73FEB8C2"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Reducción y restablecimiento automático del valor asegurado      por pago de siniestro. (Con cobro de prima)</w:t>
            </w:r>
          </w:p>
          <w:p w14:paraId="0E02E30A"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 xml:space="preserve">La suma asegurada se entenderá reducida desde el momento del siniestro en el </w:t>
            </w:r>
            <w:r w:rsidRPr="0002694A">
              <w:rPr>
                <w:rFonts w:ascii="Arial" w:hAnsi="Arial" w:cs="Arial"/>
                <w:spacing w:val="-1"/>
                <w:sz w:val="24"/>
                <w:szCs w:val="24"/>
              </w:rPr>
              <w:t xml:space="preserve">importe de la indemnización pagada por la compañía. Se entenderá restablecida, </w:t>
            </w:r>
            <w:r w:rsidRPr="0002694A">
              <w:rPr>
                <w:rFonts w:ascii="Arial" w:hAnsi="Arial" w:cs="Arial"/>
                <w:sz w:val="24"/>
                <w:szCs w:val="24"/>
              </w:rPr>
              <w:t>desde el momento en que se inicie la reparación, reposición o reemplazo de los bienes siniestrados, en el importe correspondiente.   Dicho restablecimiento dará derecho a la compañía al cobro de una prima proporcional por el resto de la vigencia de la póliza, calculada a prorrata.</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FCCB427" w14:textId="77777777" w:rsidR="005039F1" w:rsidRPr="0002694A" w:rsidRDefault="005039F1" w:rsidP="00451CCF">
            <w:pPr>
              <w:jc w:val="center"/>
              <w:rPr>
                <w:rFonts w:ascii="Arial" w:hAnsi="Arial" w:cs="Arial"/>
                <w:sz w:val="24"/>
                <w:szCs w:val="24"/>
              </w:rPr>
            </w:pPr>
          </w:p>
          <w:p w14:paraId="0B27F485" w14:textId="77777777" w:rsidR="005039F1" w:rsidRPr="0002694A" w:rsidRDefault="005039F1" w:rsidP="00451CCF">
            <w:pPr>
              <w:jc w:val="center"/>
              <w:rPr>
                <w:rFonts w:ascii="Arial" w:hAnsi="Arial" w:cs="Arial"/>
                <w:sz w:val="24"/>
                <w:szCs w:val="24"/>
              </w:rPr>
            </w:pPr>
          </w:p>
          <w:p w14:paraId="16DC3636" w14:textId="77777777" w:rsidR="005039F1" w:rsidRPr="0002694A" w:rsidRDefault="005039F1" w:rsidP="00451CCF">
            <w:pPr>
              <w:jc w:val="center"/>
              <w:rPr>
                <w:rFonts w:ascii="Arial" w:hAnsi="Arial" w:cs="Arial"/>
                <w:sz w:val="24"/>
                <w:szCs w:val="24"/>
              </w:rPr>
            </w:pPr>
            <w:r w:rsidRPr="0002694A">
              <w:rPr>
                <w:rFonts w:ascii="Arial" w:hAnsi="Arial" w:cs="Arial"/>
                <w:sz w:val="24"/>
                <w:szCs w:val="24"/>
              </w:rPr>
              <w:t>30</w:t>
            </w:r>
          </w:p>
        </w:tc>
      </w:tr>
      <w:tr w:rsidR="005039F1" w:rsidRPr="0002694A" w14:paraId="2E6EF9AE" w14:textId="77777777">
        <w:trPr>
          <w:trHeight w:hRule="exact" w:val="515"/>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588D2F00"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Errores y omisiones no intencionales</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B510664" w14:textId="77777777" w:rsidR="005039F1" w:rsidRPr="0002694A" w:rsidRDefault="005039F1" w:rsidP="00451CCF">
            <w:pPr>
              <w:jc w:val="center"/>
              <w:rPr>
                <w:rFonts w:ascii="Arial" w:hAnsi="Arial" w:cs="Arial"/>
                <w:sz w:val="24"/>
                <w:szCs w:val="24"/>
              </w:rPr>
            </w:pPr>
            <w:r w:rsidRPr="0002694A">
              <w:rPr>
                <w:rFonts w:ascii="Arial" w:hAnsi="Arial" w:cs="Arial"/>
                <w:sz w:val="24"/>
                <w:szCs w:val="24"/>
              </w:rPr>
              <w:t>30</w:t>
            </w:r>
          </w:p>
        </w:tc>
      </w:tr>
      <w:tr w:rsidR="005039F1" w:rsidRPr="0002694A" w14:paraId="0A579B07" w14:textId="77777777">
        <w:trPr>
          <w:trHeight w:hRule="exact" w:val="2756"/>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726D4965" w14:textId="44CB3E87" w:rsidR="005039F1" w:rsidRPr="0002694A" w:rsidRDefault="005039F1" w:rsidP="00A76B2B">
            <w:pPr>
              <w:shd w:val="clear" w:color="auto" w:fill="FFFFFF"/>
              <w:ind w:right="854"/>
              <w:jc w:val="both"/>
              <w:rPr>
                <w:rFonts w:ascii="Arial" w:hAnsi="Arial" w:cs="Arial"/>
                <w:sz w:val="24"/>
                <w:szCs w:val="24"/>
              </w:rPr>
            </w:pPr>
            <w:r w:rsidRPr="0002694A">
              <w:rPr>
                <w:rFonts w:ascii="Arial" w:hAnsi="Arial" w:cs="Arial"/>
                <w:sz w:val="24"/>
                <w:szCs w:val="24"/>
              </w:rPr>
              <w:t xml:space="preserve">Determinación de la pérdida indemnizable Queda expresamente convenido que la determinación del valor de la pérdida indemnizable de </w:t>
            </w:r>
            <w:r w:rsidR="00B366EF" w:rsidRPr="0002694A">
              <w:rPr>
                <w:rFonts w:ascii="Arial" w:hAnsi="Arial" w:cs="Arial"/>
                <w:sz w:val="24"/>
                <w:szCs w:val="24"/>
              </w:rPr>
              <w:t>bienes</w:t>
            </w:r>
            <w:r w:rsidRPr="0002694A">
              <w:rPr>
                <w:rFonts w:ascii="Arial" w:hAnsi="Arial" w:cs="Arial"/>
                <w:sz w:val="24"/>
                <w:szCs w:val="24"/>
              </w:rPr>
              <w:t xml:space="preserve"> se efectuará con base en cotizaciones de bienes de la misma clase, capacidad, tipo y marca o de las características más similares que ofrezca el mercado.</w:t>
            </w:r>
          </w:p>
          <w:p w14:paraId="65A5A8F1" w14:textId="306DCE52"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 xml:space="preserve">En caso de que en el mercado no existan bienes de </w:t>
            </w:r>
            <w:r w:rsidR="00B366EF" w:rsidRPr="0002694A">
              <w:rPr>
                <w:rFonts w:ascii="Arial" w:hAnsi="Arial" w:cs="Arial"/>
                <w:sz w:val="24"/>
                <w:szCs w:val="24"/>
              </w:rPr>
              <w:t>estas</w:t>
            </w:r>
            <w:r w:rsidRPr="0002694A">
              <w:rPr>
                <w:rFonts w:ascii="Arial" w:hAnsi="Arial" w:cs="Arial"/>
                <w:sz w:val="24"/>
                <w:szCs w:val="24"/>
              </w:rPr>
              <w:t xml:space="preserve"> o similares características, la determinación se efectuará con base en la(s) alternativa(s) de reemplazo que presentará el asegurado</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F4F0C21" w14:textId="77777777" w:rsidR="005039F1" w:rsidRPr="0002694A" w:rsidRDefault="005039F1" w:rsidP="00451CCF">
            <w:pPr>
              <w:jc w:val="center"/>
              <w:rPr>
                <w:rFonts w:ascii="Arial" w:hAnsi="Arial" w:cs="Arial"/>
                <w:sz w:val="24"/>
                <w:szCs w:val="24"/>
              </w:rPr>
            </w:pPr>
          </w:p>
          <w:p w14:paraId="36911B04" w14:textId="77777777" w:rsidR="005039F1" w:rsidRPr="0002694A" w:rsidRDefault="005039F1" w:rsidP="00451CCF">
            <w:pPr>
              <w:jc w:val="center"/>
              <w:rPr>
                <w:rFonts w:ascii="Arial" w:hAnsi="Arial" w:cs="Arial"/>
                <w:sz w:val="24"/>
                <w:szCs w:val="24"/>
              </w:rPr>
            </w:pPr>
          </w:p>
          <w:p w14:paraId="77C637CD" w14:textId="77777777" w:rsidR="005039F1" w:rsidRPr="0002694A" w:rsidRDefault="005039F1" w:rsidP="00451CCF">
            <w:pPr>
              <w:jc w:val="center"/>
              <w:rPr>
                <w:rFonts w:ascii="Arial" w:hAnsi="Arial" w:cs="Arial"/>
                <w:sz w:val="24"/>
                <w:szCs w:val="24"/>
              </w:rPr>
            </w:pPr>
            <w:r w:rsidRPr="0002694A">
              <w:rPr>
                <w:rFonts w:ascii="Arial" w:hAnsi="Arial" w:cs="Arial"/>
                <w:sz w:val="24"/>
                <w:szCs w:val="24"/>
              </w:rPr>
              <w:t>30</w:t>
            </w:r>
          </w:p>
        </w:tc>
      </w:tr>
      <w:tr w:rsidR="005039F1" w:rsidRPr="0002694A" w14:paraId="6153A70C" w14:textId="77777777">
        <w:trPr>
          <w:trHeight w:hRule="exact" w:val="835"/>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5DE31037"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pacing w:val="-3"/>
                <w:sz w:val="24"/>
                <w:szCs w:val="24"/>
              </w:rPr>
              <w:t xml:space="preserve">Compromiso de la aseguradora sobre el plazo para el pago de las indemnizaciones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AF2026B" w14:textId="77777777" w:rsidR="005039F1" w:rsidRPr="0002694A" w:rsidRDefault="005039F1" w:rsidP="00451CCF">
            <w:pPr>
              <w:jc w:val="center"/>
              <w:rPr>
                <w:rFonts w:ascii="Arial" w:hAnsi="Arial" w:cs="Arial"/>
                <w:sz w:val="24"/>
                <w:szCs w:val="24"/>
              </w:rPr>
            </w:pPr>
            <w:r w:rsidRPr="0002694A">
              <w:rPr>
                <w:rFonts w:ascii="Arial" w:hAnsi="Arial" w:cs="Arial"/>
                <w:sz w:val="24"/>
                <w:szCs w:val="24"/>
              </w:rPr>
              <w:t>30</w:t>
            </w:r>
          </w:p>
        </w:tc>
      </w:tr>
      <w:tr w:rsidR="005039F1" w:rsidRPr="0002694A" w14:paraId="723CFDA8" w14:textId="77777777">
        <w:trPr>
          <w:trHeight w:hRule="exact" w:val="3218"/>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613C7204"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pacing w:val="-3"/>
                <w:sz w:val="24"/>
                <w:szCs w:val="24"/>
              </w:rPr>
              <w:lastRenderedPageBreak/>
              <w:t>Equipos de reemplazo temporal</w:t>
            </w:r>
          </w:p>
          <w:p w14:paraId="66EEEA8D"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 xml:space="preserve">Mediante el presente anexo, la cobertura del seguro se extiende a amparar los equipos que sean instalados temporalmente en reemplazo de los asegurados inicialmente bajo la póliza, mientras que dure el período de reacondicionamiento, </w:t>
            </w:r>
            <w:r w:rsidRPr="0002694A">
              <w:rPr>
                <w:rFonts w:ascii="Arial" w:hAnsi="Arial" w:cs="Arial"/>
                <w:spacing w:val="-1"/>
                <w:sz w:val="24"/>
                <w:szCs w:val="24"/>
              </w:rPr>
              <w:t xml:space="preserve">revisión, mantenimiento y fines similares. Así mismo, se cubren automáticamente </w:t>
            </w:r>
            <w:r w:rsidRPr="0002694A">
              <w:rPr>
                <w:rFonts w:ascii="Arial" w:hAnsi="Arial" w:cs="Arial"/>
                <w:spacing w:val="-3"/>
                <w:sz w:val="24"/>
                <w:szCs w:val="24"/>
              </w:rPr>
              <w:t xml:space="preserve">los nuevos equipos que sean instalados para reponer o reemplazar los asegurados </w:t>
            </w:r>
            <w:r w:rsidRPr="0002694A">
              <w:rPr>
                <w:rFonts w:ascii="Arial" w:hAnsi="Arial" w:cs="Arial"/>
                <w:spacing w:val="-2"/>
                <w:sz w:val="24"/>
                <w:szCs w:val="24"/>
              </w:rPr>
              <w:t>bajo la póliza, desde el momento en que sean recibidos por el asegurado.</w:t>
            </w:r>
          </w:p>
          <w:p w14:paraId="76A92106" w14:textId="77777777" w:rsidR="005039F1" w:rsidRPr="0002694A" w:rsidRDefault="005039F1" w:rsidP="00A76B2B">
            <w:pPr>
              <w:shd w:val="clear" w:color="auto" w:fill="FFFFFF"/>
              <w:jc w:val="both"/>
              <w:rPr>
                <w:rFonts w:ascii="Arial" w:hAnsi="Arial" w:cs="Arial"/>
                <w:spacing w:val="-3"/>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164E268" w14:textId="77777777" w:rsidR="005039F1" w:rsidRPr="0002694A" w:rsidRDefault="005039F1" w:rsidP="00451CCF">
            <w:pPr>
              <w:jc w:val="center"/>
              <w:rPr>
                <w:rFonts w:ascii="Arial" w:hAnsi="Arial" w:cs="Arial"/>
                <w:sz w:val="24"/>
                <w:szCs w:val="24"/>
              </w:rPr>
            </w:pPr>
          </w:p>
          <w:p w14:paraId="264E9A1B" w14:textId="77777777" w:rsidR="005039F1" w:rsidRPr="0002694A" w:rsidRDefault="005039F1" w:rsidP="00451CCF">
            <w:pPr>
              <w:jc w:val="center"/>
              <w:rPr>
                <w:rFonts w:ascii="Arial" w:hAnsi="Arial" w:cs="Arial"/>
                <w:sz w:val="24"/>
                <w:szCs w:val="24"/>
              </w:rPr>
            </w:pPr>
          </w:p>
          <w:p w14:paraId="307ACDFC" w14:textId="77777777" w:rsidR="005039F1" w:rsidRPr="0002694A" w:rsidRDefault="005039F1" w:rsidP="00451CCF">
            <w:pPr>
              <w:jc w:val="center"/>
              <w:rPr>
                <w:rFonts w:ascii="Arial" w:hAnsi="Arial" w:cs="Arial"/>
                <w:sz w:val="24"/>
                <w:szCs w:val="24"/>
              </w:rPr>
            </w:pPr>
            <w:r w:rsidRPr="0002694A">
              <w:rPr>
                <w:rFonts w:ascii="Arial" w:hAnsi="Arial" w:cs="Arial"/>
                <w:sz w:val="24"/>
                <w:szCs w:val="24"/>
              </w:rPr>
              <w:t>30</w:t>
            </w:r>
          </w:p>
        </w:tc>
      </w:tr>
      <w:tr w:rsidR="005039F1" w:rsidRPr="0002694A" w14:paraId="02D22389" w14:textId="77777777">
        <w:trPr>
          <w:trHeight w:hRule="exact" w:val="1995"/>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28DC1051" w14:textId="77777777" w:rsidR="005039F1" w:rsidRPr="0002694A" w:rsidRDefault="005039F1" w:rsidP="00A76B2B">
            <w:pPr>
              <w:shd w:val="clear" w:color="auto" w:fill="FFFFFF"/>
              <w:spacing w:before="5"/>
              <w:jc w:val="both"/>
              <w:rPr>
                <w:rFonts w:ascii="Arial" w:hAnsi="Arial" w:cs="Arial"/>
                <w:sz w:val="24"/>
                <w:szCs w:val="24"/>
              </w:rPr>
            </w:pPr>
            <w:r w:rsidRPr="0002694A">
              <w:rPr>
                <w:rFonts w:ascii="Arial" w:hAnsi="Arial" w:cs="Arial"/>
                <w:sz w:val="24"/>
                <w:szCs w:val="24"/>
              </w:rPr>
              <w:t xml:space="preserve">Designación de ajustadores En los eventos de siniestro que afecten la presente póliza y si la aseguradora decide hacer nombramiento de ajustador o la Entidad asegurada lo solicita, la </w:t>
            </w:r>
            <w:r w:rsidRPr="0002694A">
              <w:rPr>
                <w:rFonts w:ascii="Arial" w:hAnsi="Arial" w:cs="Arial"/>
                <w:spacing w:val="-1"/>
                <w:sz w:val="24"/>
                <w:szCs w:val="24"/>
              </w:rPr>
              <w:t xml:space="preserve">designación se efectuará de común acuerdo entre la aseguradora y el asegurado </w:t>
            </w:r>
            <w:r w:rsidRPr="0002694A">
              <w:rPr>
                <w:rFonts w:ascii="Arial" w:hAnsi="Arial" w:cs="Arial"/>
                <w:sz w:val="24"/>
                <w:szCs w:val="24"/>
              </w:rPr>
              <w:t>de una terna que ofrecerá la compañía y de la cual el asegurado elegirá el ajustador que considere conveniente.</w:t>
            </w:r>
          </w:p>
          <w:p w14:paraId="1D6AB7B0" w14:textId="77777777" w:rsidR="005039F1" w:rsidRPr="0002694A" w:rsidRDefault="005039F1" w:rsidP="00A76B2B">
            <w:pPr>
              <w:shd w:val="clear" w:color="auto" w:fill="FFFFFF"/>
              <w:jc w:val="both"/>
              <w:rPr>
                <w:rFonts w:ascii="Arial" w:hAnsi="Arial" w:cs="Arial"/>
                <w:spacing w:val="-3"/>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15A09F" w14:textId="77777777" w:rsidR="005039F1" w:rsidRPr="0002694A" w:rsidRDefault="005039F1" w:rsidP="00451CCF">
            <w:pPr>
              <w:jc w:val="center"/>
              <w:rPr>
                <w:rFonts w:ascii="Arial" w:hAnsi="Arial" w:cs="Arial"/>
                <w:sz w:val="24"/>
                <w:szCs w:val="24"/>
              </w:rPr>
            </w:pPr>
          </w:p>
          <w:p w14:paraId="32BFCAC1" w14:textId="77777777" w:rsidR="005039F1" w:rsidRPr="0002694A" w:rsidRDefault="005039F1" w:rsidP="00451CCF">
            <w:pPr>
              <w:jc w:val="center"/>
              <w:rPr>
                <w:rFonts w:ascii="Arial" w:hAnsi="Arial" w:cs="Arial"/>
                <w:sz w:val="24"/>
                <w:szCs w:val="24"/>
              </w:rPr>
            </w:pPr>
            <w:r w:rsidRPr="0002694A">
              <w:rPr>
                <w:rFonts w:ascii="Arial" w:hAnsi="Arial" w:cs="Arial"/>
                <w:sz w:val="24"/>
                <w:szCs w:val="24"/>
              </w:rPr>
              <w:t>30</w:t>
            </w:r>
          </w:p>
        </w:tc>
      </w:tr>
      <w:tr w:rsidR="005039F1" w:rsidRPr="0002694A" w14:paraId="5875531A" w14:textId="77777777">
        <w:trPr>
          <w:trHeight w:hRule="exact" w:val="10769"/>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52A9F4F1" w14:textId="77777777" w:rsidR="005039F1" w:rsidRPr="0002694A" w:rsidRDefault="005039F1" w:rsidP="00A76B2B">
            <w:pPr>
              <w:shd w:val="clear" w:color="auto" w:fill="FFFFFF"/>
              <w:spacing w:before="5"/>
              <w:jc w:val="both"/>
              <w:rPr>
                <w:rFonts w:ascii="Arial" w:hAnsi="Arial" w:cs="Arial"/>
                <w:sz w:val="24"/>
                <w:szCs w:val="24"/>
              </w:rPr>
            </w:pPr>
            <w:r w:rsidRPr="0002694A">
              <w:rPr>
                <w:rFonts w:ascii="Arial" w:hAnsi="Arial" w:cs="Arial"/>
                <w:spacing w:val="-1"/>
                <w:sz w:val="24"/>
                <w:szCs w:val="24"/>
              </w:rPr>
              <w:lastRenderedPageBreak/>
              <w:t>Reconstrucción, reposición, reparación o reemplazo.</w:t>
            </w:r>
          </w:p>
          <w:p w14:paraId="5D26A7E7" w14:textId="48FBC0DC"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 xml:space="preserve">La indemnización se hará por el valor de la reposición o reemplazo de los bienes asegurados, cuando el conjunto o la totalidad de ellos queden destruidos o de tal </w:t>
            </w:r>
            <w:r w:rsidRPr="0002694A">
              <w:rPr>
                <w:rFonts w:ascii="Arial" w:hAnsi="Arial" w:cs="Arial"/>
                <w:spacing w:val="-2"/>
                <w:sz w:val="24"/>
                <w:szCs w:val="24"/>
              </w:rPr>
              <w:t xml:space="preserve">modo averiados que pierdan la aptitud para el fin a que están destinados o cuando </w:t>
            </w:r>
            <w:r w:rsidRPr="0002694A">
              <w:rPr>
                <w:rFonts w:ascii="Arial" w:hAnsi="Arial" w:cs="Arial"/>
                <w:sz w:val="24"/>
                <w:szCs w:val="24"/>
              </w:rPr>
              <w:t xml:space="preserve">no obstante no perder esa aptitud, su </w:t>
            </w:r>
            <w:r w:rsidR="0002694A" w:rsidRPr="0002694A">
              <w:rPr>
                <w:rFonts w:ascii="Arial" w:hAnsi="Arial" w:cs="Arial"/>
                <w:sz w:val="24"/>
                <w:szCs w:val="24"/>
              </w:rPr>
              <w:t>reparación,</w:t>
            </w:r>
            <w:r w:rsidRPr="0002694A">
              <w:rPr>
                <w:rFonts w:ascii="Arial" w:hAnsi="Arial" w:cs="Arial"/>
                <w:sz w:val="24"/>
                <w:szCs w:val="24"/>
              </w:rPr>
              <w:t xml:space="preserve"> aunque se facilite, implique </w:t>
            </w:r>
            <w:r w:rsidRPr="0002694A">
              <w:rPr>
                <w:rFonts w:ascii="Arial" w:hAnsi="Arial" w:cs="Arial"/>
                <w:spacing w:val="-2"/>
                <w:sz w:val="24"/>
                <w:szCs w:val="24"/>
              </w:rPr>
              <w:t xml:space="preserve">perjuicios en la calidad o eficiencia en la producción u operación. </w:t>
            </w:r>
            <w:r w:rsidRPr="0002694A">
              <w:rPr>
                <w:rFonts w:ascii="Arial" w:hAnsi="Arial" w:cs="Arial"/>
                <w:sz w:val="24"/>
                <w:szCs w:val="24"/>
              </w:rPr>
              <w:t xml:space="preserve">Por igual valor de reposición o reemplazo se hará la indemnización de las secciones, partes o piezas de tales bienes, cuando en vez de reponerse o </w:t>
            </w:r>
            <w:r w:rsidRPr="0002694A">
              <w:rPr>
                <w:rFonts w:ascii="Arial" w:hAnsi="Arial" w:cs="Arial"/>
                <w:spacing w:val="-1"/>
                <w:sz w:val="24"/>
                <w:szCs w:val="24"/>
              </w:rPr>
              <w:t xml:space="preserve">reemplazarse el conjunto o la totalidad de ellos o cada uno de ellos, se proceda a su reconstrucción o reparación necesaria para que no haya perjuicio alguno en la </w:t>
            </w:r>
            <w:r w:rsidRPr="0002694A">
              <w:rPr>
                <w:rFonts w:ascii="Arial" w:hAnsi="Arial" w:cs="Arial"/>
                <w:spacing w:val="-2"/>
                <w:sz w:val="24"/>
                <w:szCs w:val="24"/>
              </w:rPr>
              <w:t xml:space="preserve">calidad o eficiencia de la producción u operación. Se entiende por valor de reposición de la totalidad de los bienes, de un conjunto o </w:t>
            </w:r>
            <w:r w:rsidRPr="0002694A">
              <w:rPr>
                <w:rFonts w:ascii="Arial" w:hAnsi="Arial" w:cs="Arial"/>
                <w:spacing w:val="-1"/>
                <w:sz w:val="24"/>
                <w:szCs w:val="24"/>
              </w:rPr>
              <w:t xml:space="preserve">grupo de ellos o cada uno de ellos individualmente considerando el valor a nuevo de los mismos, sin deducción alguna por depreciación, demérito, uso, vetustez, o </w:t>
            </w:r>
            <w:r w:rsidRPr="0002694A">
              <w:rPr>
                <w:rFonts w:ascii="Arial" w:hAnsi="Arial" w:cs="Arial"/>
                <w:spacing w:val="-2"/>
                <w:sz w:val="24"/>
                <w:szCs w:val="24"/>
              </w:rPr>
              <w:t xml:space="preserve">en fin, por cualquier otro concepto. </w:t>
            </w:r>
            <w:r w:rsidRPr="0002694A">
              <w:rPr>
                <w:rFonts w:ascii="Arial" w:hAnsi="Arial" w:cs="Arial"/>
                <w:sz w:val="24"/>
                <w:szCs w:val="24"/>
              </w:rPr>
              <w:t xml:space="preserve">La indemnización será pagada en dinero o en especie a opción del asegurado, mediante el reemplazo, la reposición, reparación o reconstrucción del bien o </w:t>
            </w:r>
            <w:r w:rsidRPr="0002694A">
              <w:rPr>
                <w:rFonts w:ascii="Arial" w:hAnsi="Arial" w:cs="Arial"/>
                <w:spacing w:val="-2"/>
                <w:sz w:val="24"/>
                <w:szCs w:val="24"/>
              </w:rPr>
              <w:t xml:space="preserve">conjunto de bienes asegurados. </w:t>
            </w:r>
            <w:r w:rsidRPr="0002694A">
              <w:rPr>
                <w:rFonts w:ascii="Arial" w:hAnsi="Arial" w:cs="Arial"/>
                <w:spacing w:val="-1"/>
                <w:sz w:val="24"/>
                <w:szCs w:val="24"/>
              </w:rPr>
              <w:t xml:space="preserve">Si con ocasión del siniestro, la reposición o reparación del conjunto o totalidad de </w:t>
            </w:r>
            <w:r w:rsidRPr="0002694A">
              <w:rPr>
                <w:rFonts w:ascii="Arial" w:hAnsi="Arial" w:cs="Arial"/>
                <w:sz w:val="24"/>
                <w:szCs w:val="24"/>
              </w:rPr>
              <w:t xml:space="preserve">los bienes, </w:t>
            </w:r>
            <w:proofErr w:type="spellStart"/>
            <w:r w:rsidRPr="0002694A">
              <w:rPr>
                <w:rFonts w:ascii="Arial" w:hAnsi="Arial" w:cs="Arial"/>
                <w:sz w:val="24"/>
                <w:szCs w:val="24"/>
              </w:rPr>
              <w:t>ó</w:t>
            </w:r>
            <w:proofErr w:type="spellEnd"/>
            <w:r w:rsidRPr="0002694A">
              <w:rPr>
                <w:rFonts w:ascii="Arial" w:hAnsi="Arial" w:cs="Arial"/>
                <w:sz w:val="24"/>
                <w:szCs w:val="24"/>
              </w:rPr>
              <w:t xml:space="preserve"> de un grupo de éstos o de cualquiera de ellos, el asegurado hiciera cualquier cambio o reforma en sus instalaciones, o reemplazare el o los bienes </w:t>
            </w:r>
            <w:r w:rsidRPr="0002694A">
              <w:rPr>
                <w:rFonts w:ascii="Arial" w:hAnsi="Arial" w:cs="Arial"/>
                <w:spacing w:val="-2"/>
                <w:sz w:val="24"/>
                <w:szCs w:val="24"/>
              </w:rPr>
              <w:t xml:space="preserve">siniestrados por otro u otros de diferente naturaleza, o de mayor capacidad, serán </w:t>
            </w:r>
            <w:r w:rsidRPr="0002694A">
              <w:rPr>
                <w:rFonts w:ascii="Arial" w:hAnsi="Arial" w:cs="Arial"/>
                <w:spacing w:val="-3"/>
                <w:sz w:val="24"/>
                <w:szCs w:val="24"/>
              </w:rPr>
              <w:t xml:space="preserve">de su cuenta los mayores costos que dichos cambios ocasionen. La compañía aseguradora también se obliga a indemnizar el siniestro total o parcial con base en el valor de la reconstrucción, reposición, reparación o reemplazo, si se </w:t>
            </w:r>
            <w:r w:rsidRPr="0002694A">
              <w:rPr>
                <w:rFonts w:ascii="Arial" w:hAnsi="Arial" w:cs="Arial"/>
                <w:sz w:val="24"/>
                <w:szCs w:val="24"/>
              </w:rPr>
              <w:t xml:space="preserve">hace conveniente o necesaria la reconstrucción en un sitio distinto al del sitio </w:t>
            </w:r>
            <w:r w:rsidRPr="0002694A">
              <w:rPr>
                <w:rFonts w:ascii="Arial" w:hAnsi="Arial" w:cs="Arial"/>
                <w:spacing w:val="-2"/>
                <w:sz w:val="24"/>
                <w:szCs w:val="24"/>
              </w:rPr>
              <w:t xml:space="preserve">afectado por el siniestro, sin que la indemnización exceda de la suma que hubiere </w:t>
            </w:r>
            <w:r w:rsidRPr="0002694A">
              <w:rPr>
                <w:rFonts w:ascii="Arial" w:hAnsi="Arial" w:cs="Arial"/>
                <w:spacing w:val="-3"/>
                <w:sz w:val="24"/>
                <w:szCs w:val="24"/>
              </w:rPr>
              <w:t xml:space="preserve">debido indemnizar en casos normales. </w:t>
            </w:r>
            <w:r w:rsidRPr="0002694A">
              <w:rPr>
                <w:rFonts w:ascii="Arial" w:hAnsi="Arial" w:cs="Arial"/>
                <w:sz w:val="24"/>
                <w:szCs w:val="24"/>
              </w:rPr>
              <w:t xml:space="preserve">Una vez ocurrida una pérdida cubierta por la póliza y por solicitud escrita del asegurado, la compañía efectuará los anticipos de la indemnización aún no </w:t>
            </w:r>
            <w:r w:rsidRPr="0002694A">
              <w:rPr>
                <w:rFonts w:ascii="Arial" w:hAnsi="Arial" w:cs="Arial"/>
                <w:spacing w:val="-2"/>
                <w:sz w:val="24"/>
                <w:szCs w:val="24"/>
              </w:rPr>
              <w:t>liquidada que resulten necesarios y razonables, según acuerden las partes.</w:t>
            </w:r>
          </w:p>
          <w:p w14:paraId="2F043E68" w14:textId="77777777" w:rsidR="005039F1" w:rsidRPr="0002694A" w:rsidRDefault="005039F1" w:rsidP="00A76B2B">
            <w:pPr>
              <w:shd w:val="clear" w:color="auto" w:fill="FFFFFF"/>
              <w:spacing w:before="5"/>
              <w:jc w:val="both"/>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0DAEE6D" w14:textId="77777777" w:rsidR="005039F1" w:rsidRPr="0002694A" w:rsidRDefault="005039F1" w:rsidP="00451CCF">
            <w:pPr>
              <w:jc w:val="center"/>
              <w:rPr>
                <w:rFonts w:ascii="Arial" w:hAnsi="Arial" w:cs="Arial"/>
                <w:sz w:val="24"/>
                <w:szCs w:val="24"/>
              </w:rPr>
            </w:pPr>
          </w:p>
          <w:p w14:paraId="79F9B2D8" w14:textId="77777777" w:rsidR="005039F1" w:rsidRPr="0002694A" w:rsidRDefault="005039F1" w:rsidP="00451CCF">
            <w:pPr>
              <w:jc w:val="center"/>
              <w:rPr>
                <w:rFonts w:ascii="Arial" w:hAnsi="Arial" w:cs="Arial"/>
                <w:sz w:val="24"/>
                <w:szCs w:val="24"/>
              </w:rPr>
            </w:pPr>
          </w:p>
          <w:p w14:paraId="7B4F1435" w14:textId="77777777" w:rsidR="005039F1" w:rsidRPr="0002694A" w:rsidRDefault="005039F1" w:rsidP="00451CCF">
            <w:pPr>
              <w:jc w:val="center"/>
              <w:rPr>
                <w:rFonts w:ascii="Arial" w:hAnsi="Arial" w:cs="Arial"/>
                <w:sz w:val="24"/>
                <w:szCs w:val="24"/>
              </w:rPr>
            </w:pPr>
          </w:p>
          <w:p w14:paraId="23C72C51" w14:textId="77777777" w:rsidR="005039F1" w:rsidRPr="0002694A" w:rsidRDefault="005039F1" w:rsidP="00451CCF">
            <w:pPr>
              <w:jc w:val="center"/>
              <w:rPr>
                <w:rFonts w:ascii="Arial" w:hAnsi="Arial" w:cs="Arial"/>
                <w:sz w:val="24"/>
                <w:szCs w:val="24"/>
              </w:rPr>
            </w:pPr>
          </w:p>
          <w:p w14:paraId="2AFBEB08" w14:textId="77777777" w:rsidR="005039F1" w:rsidRPr="0002694A" w:rsidRDefault="005039F1" w:rsidP="00451CCF">
            <w:pPr>
              <w:jc w:val="center"/>
              <w:rPr>
                <w:rFonts w:ascii="Arial" w:hAnsi="Arial" w:cs="Arial"/>
                <w:sz w:val="24"/>
                <w:szCs w:val="24"/>
              </w:rPr>
            </w:pPr>
          </w:p>
          <w:p w14:paraId="1D744FF3" w14:textId="77777777" w:rsidR="005039F1" w:rsidRPr="0002694A" w:rsidRDefault="005039F1" w:rsidP="00451CCF">
            <w:pPr>
              <w:jc w:val="center"/>
              <w:rPr>
                <w:rFonts w:ascii="Arial" w:hAnsi="Arial" w:cs="Arial"/>
                <w:sz w:val="24"/>
                <w:szCs w:val="24"/>
              </w:rPr>
            </w:pPr>
          </w:p>
          <w:p w14:paraId="122BE00B" w14:textId="77777777" w:rsidR="005039F1" w:rsidRPr="0002694A" w:rsidRDefault="005039F1" w:rsidP="00451CCF">
            <w:pPr>
              <w:jc w:val="center"/>
              <w:rPr>
                <w:rFonts w:ascii="Arial" w:hAnsi="Arial" w:cs="Arial"/>
                <w:sz w:val="24"/>
                <w:szCs w:val="24"/>
              </w:rPr>
            </w:pPr>
          </w:p>
          <w:p w14:paraId="383EB367" w14:textId="77777777" w:rsidR="005039F1" w:rsidRPr="0002694A" w:rsidRDefault="005039F1" w:rsidP="00451CCF">
            <w:pPr>
              <w:jc w:val="center"/>
              <w:rPr>
                <w:rFonts w:ascii="Arial" w:hAnsi="Arial" w:cs="Arial"/>
                <w:sz w:val="24"/>
                <w:szCs w:val="24"/>
              </w:rPr>
            </w:pPr>
            <w:r w:rsidRPr="0002694A">
              <w:rPr>
                <w:rFonts w:ascii="Arial" w:hAnsi="Arial" w:cs="Arial"/>
                <w:sz w:val="24"/>
                <w:szCs w:val="24"/>
              </w:rPr>
              <w:t>30</w:t>
            </w:r>
          </w:p>
        </w:tc>
      </w:tr>
      <w:tr w:rsidR="005039F1" w:rsidRPr="0002694A" w14:paraId="1ED9C8EF" w14:textId="77777777">
        <w:trPr>
          <w:trHeight w:hRule="exact" w:val="5366"/>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280200BC" w14:textId="77777777" w:rsidR="005039F1" w:rsidRPr="0002694A" w:rsidRDefault="005039F1" w:rsidP="00A76B2B">
            <w:pPr>
              <w:shd w:val="clear" w:color="auto" w:fill="FFFFFF"/>
              <w:spacing w:before="5"/>
              <w:jc w:val="both"/>
              <w:rPr>
                <w:rFonts w:ascii="Arial" w:hAnsi="Arial" w:cs="Arial"/>
                <w:sz w:val="24"/>
                <w:szCs w:val="24"/>
              </w:rPr>
            </w:pPr>
            <w:r w:rsidRPr="0002694A">
              <w:rPr>
                <w:rFonts w:ascii="Arial" w:hAnsi="Arial" w:cs="Arial"/>
                <w:spacing w:val="-2"/>
                <w:sz w:val="24"/>
                <w:szCs w:val="24"/>
              </w:rPr>
              <w:lastRenderedPageBreak/>
              <w:t>Índice variable para activos - actualización del valor asegurado.</w:t>
            </w:r>
          </w:p>
          <w:p w14:paraId="6FE30289" w14:textId="77777777" w:rsidR="005039F1" w:rsidRPr="0002694A" w:rsidRDefault="005039F1" w:rsidP="00A76B2B">
            <w:pPr>
              <w:shd w:val="clear" w:color="auto" w:fill="FFFFFF"/>
              <w:spacing w:before="5"/>
              <w:jc w:val="both"/>
              <w:rPr>
                <w:rFonts w:ascii="Arial" w:hAnsi="Arial" w:cs="Arial"/>
                <w:sz w:val="24"/>
                <w:szCs w:val="24"/>
              </w:rPr>
            </w:pPr>
            <w:r w:rsidRPr="0002694A">
              <w:rPr>
                <w:rFonts w:ascii="Arial" w:hAnsi="Arial" w:cs="Arial"/>
                <w:sz w:val="24"/>
                <w:szCs w:val="24"/>
              </w:rPr>
              <w:t xml:space="preserve">Para el seguro sobre edificios, instalaciones y contenidos el valor asegurado se </w:t>
            </w:r>
            <w:r w:rsidRPr="0002694A">
              <w:rPr>
                <w:rFonts w:ascii="Arial" w:hAnsi="Arial" w:cs="Arial"/>
                <w:spacing w:val="-2"/>
                <w:sz w:val="24"/>
                <w:szCs w:val="24"/>
              </w:rPr>
              <w:t>mantendrá actualizado, según las siguientes estipulaciones:</w:t>
            </w:r>
            <w:r w:rsidRPr="0002694A">
              <w:rPr>
                <w:rFonts w:ascii="Arial" w:hAnsi="Arial" w:cs="Arial"/>
                <w:sz w:val="24"/>
                <w:szCs w:val="24"/>
              </w:rPr>
              <w:br w:type="column"/>
            </w:r>
          </w:p>
          <w:p w14:paraId="72E54497" w14:textId="77777777" w:rsidR="005039F1" w:rsidRPr="0002694A" w:rsidRDefault="005039F1" w:rsidP="00A76B2B">
            <w:pPr>
              <w:shd w:val="clear" w:color="auto" w:fill="FFFFFF"/>
              <w:spacing w:before="5"/>
              <w:jc w:val="both"/>
              <w:rPr>
                <w:rFonts w:ascii="Arial" w:hAnsi="Arial" w:cs="Arial"/>
                <w:spacing w:val="-1"/>
                <w:sz w:val="24"/>
                <w:szCs w:val="24"/>
              </w:rPr>
            </w:pPr>
            <w:r w:rsidRPr="0002694A">
              <w:rPr>
                <w:rFonts w:ascii="Arial" w:hAnsi="Arial" w:cs="Arial"/>
                <w:sz w:val="24"/>
                <w:szCs w:val="24"/>
              </w:rPr>
              <w:t xml:space="preserve">El valor asegurable se irá incrementando durante cada vigencia anual, hasta alcanzar al fin del año-seguro, un 4% adicional. </w:t>
            </w:r>
            <w:r w:rsidRPr="0002694A">
              <w:rPr>
                <w:rFonts w:ascii="Arial" w:hAnsi="Arial" w:cs="Arial"/>
                <w:spacing w:val="-3"/>
                <w:sz w:val="24"/>
                <w:szCs w:val="24"/>
              </w:rPr>
              <w:t xml:space="preserve">A la finalización de cada vigencia y con treinta (30) días de antelación, se emitirá el </w:t>
            </w:r>
            <w:r w:rsidRPr="0002694A">
              <w:rPr>
                <w:rFonts w:ascii="Arial" w:hAnsi="Arial" w:cs="Arial"/>
                <w:spacing w:val="-2"/>
                <w:sz w:val="24"/>
                <w:szCs w:val="24"/>
              </w:rPr>
              <w:t xml:space="preserve">valor de la reposición real alcanzando, con base en el valor asegurable inicial más </w:t>
            </w:r>
            <w:r w:rsidRPr="0002694A">
              <w:rPr>
                <w:rFonts w:ascii="Arial" w:hAnsi="Arial" w:cs="Arial"/>
                <w:sz w:val="24"/>
                <w:szCs w:val="24"/>
              </w:rPr>
              <w:t xml:space="preserve">del 4 % De igual forma se procederá en caso de disminución del interés asegurado, o de terminación de la póliza, pero con respecto del valor de reposición realmente alcanzado en tal momento. </w:t>
            </w:r>
            <w:r w:rsidRPr="0002694A">
              <w:rPr>
                <w:rFonts w:ascii="Arial" w:hAnsi="Arial" w:cs="Arial"/>
                <w:spacing w:val="-1"/>
                <w:sz w:val="24"/>
                <w:szCs w:val="24"/>
              </w:rPr>
              <w:t xml:space="preserve">El 100% del valor de reposición, incrementado por el 4% que se determine al final </w:t>
            </w:r>
            <w:r w:rsidRPr="0002694A">
              <w:rPr>
                <w:rFonts w:ascii="Arial" w:hAnsi="Arial" w:cs="Arial"/>
                <w:spacing w:val="-2"/>
                <w:sz w:val="24"/>
                <w:szCs w:val="24"/>
              </w:rPr>
              <w:t>de cada vigencia, constituirá el valor asegurable inicial para la siguiente vigencia.</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0855AC0" w14:textId="77777777" w:rsidR="005039F1" w:rsidRPr="0002694A" w:rsidRDefault="005039F1" w:rsidP="00451CCF">
            <w:pPr>
              <w:jc w:val="center"/>
              <w:rPr>
                <w:rFonts w:ascii="Arial" w:hAnsi="Arial" w:cs="Arial"/>
                <w:sz w:val="24"/>
                <w:szCs w:val="24"/>
              </w:rPr>
            </w:pPr>
          </w:p>
          <w:p w14:paraId="76F7685D" w14:textId="77777777" w:rsidR="005039F1" w:rsidRPr="0002694A" w:rsidRDefault="005039F1" w:rsidP="00451CCF">
            <w:pPr>
              <w:jc w:val="center"/>
              <w:rPr>
                <w:rFonts w:ascii="Arial" w:hAnsi="Arial" w:cs="Arial"/>
                <w:sz w:val="24"/>
                <w:szCs w:val="24"/>
              </w:rPr>
            </w:pPr>
          </w:p>
          <w:p w14:paraId="0C6BB837" w14:textId="77777777" w:rsidR="005039F1" w:rsidRPr="0002694A" w:rsidRDefault="005039F1" w:rsidP="00451CCF">
            <w:pPr>
              <w:jc w:val="center"/>
              <w:rPr>
                <w:rFonts w:ascii="Arial" w:hAnsi="Arial" w:cs="Arial"/>
                <w:sz w:val="24"/>
                <w:szCs w:val="24"/>
              </w:rPr>
            </w:pPr>
          </w:p>
          <w:p w14:paraId="1B86D659" w14:textId="77777777" w:rsidR="005039F1" w:rsidRPr="0002694A" w:rsidRDefault="005039F1" w:rsidP="00451CCF">
            <w:pPr>
              <w:jc w:val="center"/>
              <w:rPr>
                <w:rFonts w:ascii="Arial" w:hAnsi="Arial" w:cs="Arial"/>
                <w:sz w:val="24"/>
                <w:szCs w:val="24"/>
              </w:rPr>
            </w:pPr>
            <w:r w:rsidRPr="0002694A">
              <w:rPr>
                <w:rFonts w:ascii="Arial" w:hAnsi="Arial" w:cs="Arial"/>
                <w:sz w:val="24"/>
                <w:szCs w:val="24"/>
              </w:rPr>
              <w:t>30</w:t>
            </w:r>
          </w:p>
        </w:tc>
      </w:tr>
    </w:tbl>
    <w:tbl>
      <w:tblPr>
        <w:tblpPr w:leftFromText="141" w:rightFromText="141" w:vertAnchor="text" w:horzAnchor="margin" w:tblpY="404"/>
        <w:tblW w:w="9254" w:type="dxa"/>
        <w:tblLayout w:type="fixed"/>
        <w:tblCellMar>
          <w:left w:w="40" w:type="dxa"/>
          <w:right w:w="40" w:type="dxa"/>
        </w:tblCellMar>
        <w:tblLook w:val="0000" w:firstRow="0" w:lastRow="0" w:firstColumn="0" w:lastColumn="0" w:noHBand="0" w:noVBand="0"/>
      </w:tblPr>
      <w:tblGrid>
        <w:gridCol w:w="7837"/>
        <w:gridCol w:w="1417"/>
      </w:tblGrid>
      <w:tr w:rsidR="005039F1" w:rsidRPr="0002694A" w14:paraId="299D8DB0" w14:textId="77777777">
        <w:trPr>
          <w:trHeight w:hRule="exact" w:val="382"/>
        </w:trPr>
        <w:tc>
          <w:tcPr>
            <w:tcW w:w="7837" w:type="dxa"/>
            <w:tcBorders>
              <w:top w:val="single" w:sz="6" w:space="0" w:color="auto"/>
              <w:left w:val="single" w:sz="6" w:space="0" w:color="auto"/>
              <w:bottom w:val="single" w:sz="6" w:space="0" w:color="auto"/>
              <w:right w:val="single" w:sz="6" w:space="0" w:color="auto"/>
            </w:tcBorders>
            <w:shd w:val="clear" w:color="auto" w:fill="FFFFFF"/>
          </w:tcPr>
          <w:p w14:paraId="23FE3FEF" w14:textId="77777777" w:rsidR="005039F1" w:rsidRPr="0002694A" w:rsidRDefault="005039F1" w:rsidP="00905B0B">
            <w:pPr>
              <w:shd w:val="clear" w:color="auto" w:fill="FFFFFF"/>
              <w:ind w:left="1421"/>
              <w:jc w:val="both"/>
              <w:rPr>
                <w:rFonts w:ascii="Arial" w:hAnsi="Arial" w:cs="Arial"/>
                <w:sz w:val="24"/>
                <w:szCs w:val="24"/>
              </w:rPr>
            </w:pPr>
            <w:r w:rsidRPr="0002694A">
              <w:rPr>
                <w:rFonts w:ascii="Arial" w:hAnsi="Arial" w:cs="Arial"/>
                <w:sz w:val="24"/>
                <w:szCs w:val="24"/>
              </w:rPr>
              <w:t>Subtotal Puntos</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14:paraId="6BE775C2" w14:textId="77777777" w:rsidR="005039F1" w:rsidRPr="0002694A" w:rsidRDefault="005039F1" w:rsidP="00905B0B">
            <w:pPr>
              <w:shd w:val="clear" w:color="auto" w:fill="FFFFFF"/>
              <w:jc w:val="center"/>
              <w:rPr>
                <w:rFonts w:ascii="Arial" w:hAnsi="Arial" w:cs="Arial"/>
                <w:sz w:val="24"/>
                <w:szCs w:val="24"/>
              </w:rPr>
            </w:pPr>
            <w:r w:rsidRPr="0002694A">
              <w:rPr>
                <w:rFonts w:ascii="Arial" w:hAnsi="Arial" w:cs="Arial"/>
                <w:sz w:val="24"/>
                <w:szCs w:val="24"/>
              </w:rPr>
              <w:t>300</w:t>
            </w:r>
          </w:p>
        </w:tc>
      </w:tr>
      <w:tr w:rsidR="005039F1" w:rsidRPr="0002694A" w14:paraId="087867AC" w14:textId="77777777">
        <w:trPr>
          <w:trHeight w:hRule="exact" w:val="530"/>
        </w:trPr>
        <w:tc>
          <w:tcPr>
            <w:tcW w:w="7837" w:type="dxa"/>
            <w:tcBorders>
              <w:top w:val="single" w:sz="6" w:space="0" w:color="auto"/>
              <w:left w:val="single" w:sz="6" w:space="0" w:color="auto"/>
              <w:bottom w:val="single" w:sz="6" w:space="0" w:color="auto"/>
              <w:right w:val="single" w:sz="4" w:space="0" w:color="auto"/>
            </w:tcBorders>
            <w:shd w:val="clear" w:color="auto" w:fill="FFFFFF"/>
          </w:tcPr>
          <w:p w14:paraId="1C51564E" w14:textId="4276F09C" w:rsidR="005039F1" w:rsidRPr="0002694A" w:rsidRDefault="00C7294F" w:rsidP="00905B0B">
            <w:pPr>
              <w:shd w:val="clear" w:color="auto" w:fill="FFFFFF"/>
              <w:ind w:left="14"/>
              <w:jc w:val="both"/>
              <w:rPr>
                <w:rFonts w:ascii="Arial" w:hAnsi="Arial" w:cs="Arial"/>
                <w:sz w:val="24"/>
                <w:szCs w:val="24"/>
              </w:rPr>
            </w:pPr>
            <w:r w:rsidRPr="0002694A">
              <w:rPr>
                <w:rFonts w:ascii="Arial" w:hAnsi="Arial" w:cs="Arial"/>
                <w:sz w:val="24"/>
                <w:szCs w:val="24"/>
              </w:rPr>
              <w:t>TOTAL,</w:t>
            </w:r>
            <w:r w:rsidR="005039F1" w:rsidRPr="0002694A">
              <w:rPr>
                <w:rFonts w:ascii="Arial" w:hAnsi="Arial" w:cs="Arial"/>
                <w:sz w:val="24"/>
                <w:szCs w:val="24"/>
              </w:rPr>
              <w:t xml:space="preserve"> PUNTOS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768BF1B" w14:textId="77777777" w:rsidR="005039F1" w:rsidRPr="0002694A" w:rsidRDefault="005039F1" w:rsidP="00905B0B">
            <w:pPr>
              <w:shd w:val="clear" w:color="auto" w:fill="FFFFFF"/>
              <w:jc w:val="center"/>
              <w:rPr>
                <w:rFonts w:ascii="Arial" w:hAnsi="Arial" w:cs="Arial"/>
                <w:sz w:val="24"/>
                <w:szCs w:val="24"/>
              </w:rPr>
            </w:pPr>
            <w:r w:rsidRPr="0002694A">
              <w:rPr>
                <w:rFonts w:ascii="Arial" w:hAnsi="Arial" w:cs="Arial"/>
                <w:sz w:val="24"/>
                <w:szCs w:val="24"/>
              </w:rPr>
              <w:t>600</w:t>
            </w:r>
          </w:p>
        </w:tc>
      </w:tr>
    </w:tbl>
    <w:p w14:paraId="0E2DE484" w14:textId="77777777" w:rsidR="005039F1" w:rsidRPr="0002694A" w:rsidRDefault="005039F1" w:rsidP="00B71FCF">
      <w:pPr>
        <w:pStyle w:val="Prrafodelista"/>
        <w:autoSpaceDE w:val="0"/>
        <w:autoSpaceDN w:val="0"/>
        <w:adjustRightInd w:val="0"/>
        <w:ind w:left="0"/>
        <w:rPr>
          <w:rFonts w:ascii="Arial" w:hAnsi="Arial" w:cs="Arial"/>
          <w:b/>
          <w:bCs/>
          <w:spacing w:val="-4"/>
        </w:rPr>
      </w:pPr>
    </w:p>
    <w:p w14:paraId="11A443D1" w14:textId="77777777" w:rsidR="005039F1" w:rsidRPr="0002694A" w:rsidRDefault="005039F1" w:rsidP="00B71FCF">
      <w:pPr>
        <w:pStyle w:val="Prrafodelista"/>
        <w:autoSpaceDE w:val="0"/>
        <w:autoSpaceDN w:val="0"/>
        <w:adjustRightInd w:val="0"/>
        <w:ind w:left="0"/>
        <w:rPr>
          <w:rFonts w:ascii="Arial" w:hAnsi="Arial" w:cs="Arial"/>
          <w:b/>
          <w:bCs/>
          <w:spacing w:val="-4"/>
        </w:rPr>
      </w:pPr>
    </w:p>
    <w:p w14:paraId="2CE62952" w14:textId="77777777" w:rsidR="005039F1" w:rsidRPr="0002694A" w:rsidRDefault="005039F1" w:rsidP="00B71FCF">
      <w:pPr>
        <w:pStyle w:val="Prrafodelista"/>
        <w:autoSpaceDE w:val="0"/>
        <w:autoSpaceDN w:val="0"/>
        <w:adjustRightInd w:val="0"/>
        <w:ind w:left="0"/>
        <w:rPr>
          <w:rFonts w:ascii="Arial" w:hAnsi="Arial" w:cs="Arial"/>
          <w:b/>
          <w:bCs/>
          <w:spacing w:val="-4"/>
        </w:rPr>
      </w:pPr>
    </w:p>
    <w:p w14:paraId="14CC0350" w14:textId="77777777" w:rsidR="005039F1" w:rsidRPr="0002694A" w:rsidRDefault="0050786C" w:rsidP="0081197D">
      <w:pPr>
        <w:shd w:val="clear" w:color="auto" w:fill="FFFFFF"/>
        <w:spacing w:before="216"/>
        <w:jc w:val="both"/>
        <w:rPr>
          <w:rFonts w:ascii="Arial" w:hAnsi="Arial" w:cs="Arial"/>
          <w:b/>
          <w:bCs/>
          <w:sz w:val="24"/>
          <w:szCs w:val="24"/>
        </w:rPr>
      </w:pPr>
      <w:r w:rsidRPr="0002694A">
        <w:rPr>
          <w:rFonts w:ascii="Arial" w:hAnsi="Arial" w:cs="Arial"/>
          <w:b/>
          <w:bCs/>
          <w:sz w:val="24"/>
          <w:szCs w:val="24"/>
          <w:lang w:val="es-CO"/>
        </w:rPr>
        <w:t>2</w:t>
      </w:r>
      <w:r w:rsidR="005039F1" w:rsidRPr="0002694A">
        <w:rPr>
          <w:rFonts w:ascii="Arial" w:hAnsi="Arial" w:cs="Arial"/>
          <w:b/>
          <w:bCs/>
          <w:sz w:val="24"/>
          <w:szCs w:val="24"/>
        </w:rPr>
        <w:t>. MANEJO GLOBAL PARA ENTIDADES OFICIALES</w:t>
      </w:r>
    </w:p>
    <w:p w14:paraId="71A7C357" w14:textId="77777777" w:rsidR="005039F1" w:rsidRPr="0002694A" w:rsidRDefault="005039F1" w:rsidP="0081197D">
      <w:pPr>
        <w:shd w:val="clear" w:color="auto" w:fill="FFFFFF"/>
        <w:spacing w:before="221"/>
        <w:jc w:val="both"/>
        <w:rPr>
          <w:rFonts w:ascii="Arial" w:hAnsi="Arial" w:cs="Arial"/>
          <w:b/>
          <w:bCs/>
          <w:sz w:val="24"/>
          <w:szCs w:val="24"/>
        </w:rPr>
      </w:pPr>
      <w:r w:rsidRPr="0002694A">
        <w:rPr>
          <w:rFonts w:ascii="Arial" w:hAnsi="Arial" w:cs="Arial"/>
          <w:b/>
          <w:bCs/>
          <w:spacing w:val="-3"/>
          <w:sz w:val="24"/>
          <w:szCs w:val="24"/>
        </w:rPr>
        <w:t>Objeto del Seguro</w:t>
      </w:r>
    </w:p>
    <w:p w14:paraId="4BFDD20C" w14:textId="17B135BF" w:rsidR="005039F1" w:rsidRPr="0002694A" w:rsidRDefault="005039F1" w:rsidP="00406368">
      <w:pPr>
        <w:shd w:val="clear" w:color="auto" w:fill="FFFFFF"/>
        <w:spacing w:before="211"/>
        <w:ind w:right="-284"/>
        <w:jc w:val="both"/>
        <w:rPr>
          <w:rFonts w:ascii="Arial" w:hAnsi="Arial" w:cs="Arial"/>
          <w:sz w:val="24"/>
          <w:szCs w:val="24"/>
        </w:rPr>
      </w:pPr>
      <w:r w:rsidRPr="0002694A">
        <w:rPr>
          <w:rFonts w:ascii="Arial" w:hAnsi="Arial" w:cs="Arial"/>
          <w:spacing w:val="-3"/>
          <w:sz w:val="24"/>
          <w:szCs w:val="24"/>
        </w:rPr>
        <w:t>Amparar los riesgos que impliquen menoscabo de los fondos o bienes de</w:t>
      </w:r>
      <w:r w:rsidR="00C7294F" w:rsidRPr="0002694A">
        <w:rPr>
          <w:rFonts w:ascii="Arial" w:hAnsi="Arial" w:cs="Arial"/>
          <w:spacing w:val="-3"/>
          <w:sz w:val="24"/>
          <w:szCs w:val="24"/>
        </w:rPr>
        <w:t xml:space="preserve"> la entidad</w:t>
      </w:r>
      <w:r w:rsidRPr="0002694A">
        <w:rPr>
          <w:rFonts w:ascii="Arial" w:hAnsi="Arial" w:cs="Arial"/>
          <w:spacing w:val="-3"/>
          <w:sz w:val="24"/>
          <w:szCs w:val="24"/>
        </w:rPr>
        <w:t xml:space="preserve">, causados por </w:t>
      </w:r>
      <w:r w:rsidRPr="0002694A">
        <w:rPr>
          <w:rFonts w:ascii="Arial" w:hAnsi="Arial" w:cs="Arial"/>
          <w:spacing w:val="-2"/>
          <w:sz w:val="24"/>
          <w:szCs w:val="24"/>
        </w:rPr>
        <w:t>acciones y omisiones de sus servidores, que incurran en delitos contra la administración pública o en alcances por incumplimiento de las disposiciones legales y reglamentarias, incluyendo el costo de la rendición de cuentas en caso de abandono del cargo o fallecimiento del empleado.</w:t>
      </w:r>
    </w:p>
    <w:p w14:paraId="636FF07F" w14:textId="77777777" w:rsidR="005039F1" w:rsidRPr="0002694A" w:rsidRDefault="005039F1" w:rsidP="0081197D">
      <w:pPr>
        <w:shd w:val="clear" w:color="auto" w:fill="FFFFFF"/>
        <w:spacing w:before="216"/>
        <w:jc w:val="both"/>
        <w:rPr>
          <w:rFonts w:ascii="Arial" w:hAnsi="Arial" w:cs="Arial"/>
          <w:b/>
          <w:bCs/>
          <w:sz w:val="24"/>
          <w:szCs w:val="24"/>
        </w:rPr>
      </w:pPr>
      <w:bookmarkStart w:id="0" w:name="_Hlk64708572"/>
      <w:r w:rsidRPr="0002694A">
        <w:rPr>
          <w:rFonts w:ascii="Arial" w:hAnsi="Arial" w:cs="Arial"/>
          <w:b/>
          <w:bCs/>
          <w:spacing w:val="-2"/>
          <w:sz w:val="24"/>
          <w:szCs w:val="24"/>
        </w:rPr>
        <w:t>Limites asegurados:</w:t>
      </w:r>
    </w:p>
    <w:p w14:paraId="690FF763" w14:textId="63CFCFC1" w:rsidR="00C7294F" w:rsidRPr="0002694A" w:rsidRDefault="00C7294F" w:rsidP="0081197D">
      <w:pPr>
        <w:shd w:val="clear" w:color="auto" w:fill="FFFFFF"/>
        <w:tabs>
          <w:tab w:val="left" w:pos="2088"/>
        </w:tabs>
        <w:ind w:left="19"/>
        <w:jc w:val="both"/>
        <w:rPr>
          <w:rFonts w:ascii="Arial" w:hAnsi="Arial" w:cs="Arial"/>
          <w:spacing w:val="-3"/>
          <w:sz w:val="24"/>
          <w:szCs w:val="24"/>
        </w:rPr>
      </w:pPr>
      <w:r w:rsidRPr="0002694A">
        <w:rPr>
          <w:rFonts w:ascii="Arial" w:hAnsi="Arial" w:cs="Arial"/>
          <w:sz w:val="24"/>
          <w:szCs w:val="24"/>
        </w:rPr>
        <w:t xml:space="preserve">El valor asegurado de los bienes arriba descritos y según el listado Anexo </w:t>
      </w:r>
      <w:r w:rsidR="00B366EF">
        <w:rPr>
          <w:rFonts w:ascii="Arial" w:hAnsi="Arial" w:cs="Arial"/>
          <w:sz w:val="24"/>
          <w:szCs w:val="24"/>
        </w:rPr>
        <w:t>de bienes</w:t>
      </w:r>
      <w:r w:rsidRPr="0002694A">
        <w:rPr>
          <w:rFonts w:ascii="Arial" w:hAnsi="Arial" w:cs="Arial"/>
          <w:sz w:val="24"/>
          <w:szCs w:val="24"/>
        </w:rPr>
        <w:t xml:space="preserve"> se encuentran indicados en COL $ </w:t>
      </w:r>
    </w:p>
    <w:bookmarkEnd w:id="0"/>
    <w:p w14:paraId="5ABF4ACF" w14:textId="67F97BD1" w:rsidR="005039F1" w:rsidRPr="0002694A" w:rsidRDefault="005039F1" w:rsidP="0081197D">
      <w:pPr>
        <w:shd w:val="clear" w:color="auto" w:fill="FFFFFF"/>
        <w:tabs>
          <w:tab w:val="left" w:pos="2088"/>
        </w:tabs>
        <w:ind w:left="19"/>
        <w:jc w:val="both"/>
        <w:rPr>
          <w:rFonts w:ascii="Arial" w:hAnsi="Arial" w:cs="Arial"/>
          <w:spacing w:val="-3"/>
          <w:sz w:val="24"/>
          <w:szCs w:val="24"/>
        </w:rPr>
      </w:pPr>
      <w:r w:rsidRPr="0002694A">
        <w:rPr>
          <w:rFonts w:ascii="Arial" w:hAnsi="Arial" w:cs="Arial"/>
          <w:spacing w:val="-3"/>
          <w:sz w:val="24"/>
          <w:szCs w:val="24"/>
        </w:rPr>
        <w:t>Se ampara todo el personal al servicio del asegurado</w:t>
      </w:r>
    </w:p>
    <w:p w14:paraId="3551FB98" w14:textId="77777777" w:rsidR="00C7294F" w:rsidRPr="0002694A" w:rsidRDefault="00C7294F" w:rsidP="00E307FB">
      <w:pPr>
        <w:shd w:val="clear" w:color="auto" w:fill="FFFFFF"/>
        <w:spacing w:before="216"/>
        <w:jc w:val="both"/>
        <w:rPr>
          <w:rFonts w:ascii="Arial" w:hAnsi="Arial" w:cs="Arial"/>
          <w:b/>
          <w:bCs/>
          <w:spacing w:val="-3"/>
          <w:sz w:val="24"/>
          <w:szCs w:val="24"/>
        </w:rPr>
      </w:pPr>
    </w:p>
    <w:p w14:paraId="689F4C1D" w14:textId="77777777" w:rsidR="00C7294F" w:rsidRPr="0002694A" w:rsidRDefault="00C7294F" w:rsidP="00E307FB">
      <w:pPr>
        <w:shd w:val="clear" w:color="auto" w:fill="FFFFFF"/>
        <w:spacing w:before="216"/>
        <w:jc w:val="both"/>
        <w:rPr>
          <w:rFonts w:ascii="Arial" w:hAnsi="Arial" w:cs="Arial"/>
          <w:b/>
          <w:bCs/>
          <w:spacing w:val="-3"/>
          <w:sz w:val="24"/>
          <w:szCs w:val="24"/>
        </w:rPr>
      </w:pPr>
    </w:p>
    <w:p w14:paraId="77A5D3D8" w14:textId="252DC9B1" w:rsidR="005039F1" w:rsidRPr="0002694A" w:rsidRDefault="005039F1" w:rsidP="00E307FB">
      <w:pPr>
        <w:shd w:val="clear" w:color="auto" w:fill="FFFFFF"/>
        <w:spacing w:before="216"/>
        <w:jc w:val="both"/>
        <w:rPr>
          <w:rFonts w:ascii="Arial" w:hAnsi="Arial" w:cs="Arial"/>
          <w:b/>
          <w:bCs/>
          <w:sz w:val="24"/>
          <w:szCs w:val="24"/>
        </w:rPr>
      </w:pPr>
      <w:r w:rsidRPr="0002694A">
        <w:rPr>
          <w:rFonts w:ascii="Arial" w:hAnsi="Arial" w:cs="Arial"/>
          <w:b/>
          <w:bCs/>
          <w:spacing w:val="-3"/>
          <w:sz w:val="24"/>
          <w:szCs w:val="24"/>
        </w:rPr>
        <w:lastRenderedPageBreak/>
        <w:t>Requerimientos técnicos básicos mínimos exigidos</w:t>
      </w:r>
    </w:p>
    <w:p w14:paraId="2FBCEDD8" w14:textId="77777777" w:rsidR="005039F1" w:rsidRPr="0002694A" w:rsidRDefault="005039F1" w:rsidP="0081197D">
      <w:pPr>
        <w:shd w:val="clear" w:color="auto" w:fill="FFFFFF"/>
        <w:spacing w:before="216"/>
        <w:ind w:left="19"/>
        <w:jc w:val="both"/>
        <w:rPr>
          <w:rFonts w:ascii="Arial" w:hAnsi="Arial" w:cs="Arial"/>
          <w:b/>
          <w:bCs/>
          <w:sz w:val="24"/>
          <w:szCs w:val="24"/>
        </w:rPr>
      </w:pPr>
      <w:r w:rsidRPr="0002694A">
        <w:rPr>
          <w:rFonts w:ascii="Arial" w:hAnsi="Arial" w:cs="Arial"/>
          <w:b/>
          <w:bCs/>
          <w:spacing w:val="-2"/>
          <w:sz w:val="24"/>
          <w:szCs w:val="24"/>
        </w:rPr>
        <w:t>Cobertura básica:</w:t>
      </w:r>
    </w:p>
    <w:p w14:paraId="7DFD525A" w14:textId="77777777" w:rsidR="005039F1" w:rsidRPr="0002694A" w:rsidRDefault="005039F1" w:rsidP="0081197D">
      <w:pPr>
        <w:shd w:val="clear" w:color="auto" w:fill="FFFFFF"/>
        <w:spacing w:before="221"/>
        <w:jc w:val="both"/>
        <w:rPr>
          <w:rFonts w:ascii="Arial" w:hAnsi="Arial" w:cs="Arial"/>
          <w:sz w:val="24"/>
          <w:szCs w:val="24"/>
        </w:rPr>
      </w:pPr>
      <w:r w:rsidRPr="0002694A">
        <w:rPr>
          <w:rFonts w:ascii="Arial" w:hAnsi="Arial" w:cs="Arial"/>
          <w:b/>
          <w:bCs/>
          <w:spacing w:val="-3"/>
          <w:sz w:val="24"/>
          <w:szCs w:val="24"/>
        </w:rPr>
        <w:t>Básico</w:t>
      </w:r>
    </w:p>
    <w:p w14:paraId="7A4D538F" w14:textId="799CB6FF" w:rsidR="005039F1" w:rsidRPr="0002694A" w:rsidRDefault="005039F1" w:rsidP="00406368">
      <w:pPr>
        <w:shd w:val="clear" w:color="auto" w:fill="FFFFFF"/>
        <w:ind w:right="-284"/>
        <w:jc w:val="both"/>
        <w:rPr>
          <w:rFonts w:ascii="Arial" w:hAnsi="Arial" w:cs="Arial"/>
          <w:spacing w:val="-2"/>
          <w:sz w:val="24"/>
          <w:szCs w:val="24"/>
        </w:rPr>
      </w:pPr>
      <w:r w:rsidRPr="0002694A">
        <w:rPr>
          <w:rFonts w:ascii="Arial" w:hAnsi="Arial" w:cs="Arial"/>
          <w:spacing w:val="-1"/>
          <w:sz w:val="24"/>
          <w:szCs w:val="24"/>
        </w:rPr>
        <w:t>Este seguro deberá cubrir las pérdidas causadas por los empleados al servicio d</w:t>
      </w:r>
      <w:r w:rsidR="00C7294F" w:rsidRPr="0002694A">
        <w:rPr>
          <w:rFonts w:ascii="Arial" w:hAnsi="Arial" w:cs="Arial"/>
          <w:spacing w:val="-1"/>
          <w:sz w:val="24"/>
          <w:szCs w:val="24"/>
        </w:rPr>
        <w:t xml:space="preserve">e la entidad </w:t>
      </w:r>
      <w:r w:rsidRPr="0002694A">
        <w:rPr>
          <w:rFonts w:ascii="Arial" w:hAnsi="Arial" w:cs="Arial"/>
          <w:spacing w:val="-1"/>
          <w:sz w:val="24"/>
          <w:szCs w:val="24"/>
        </w:rPr>
        <w:t xml:space="preserve">de </w:t>
      </w:r>
      <w:r w:rsidRPr="0002694A">
        <w:rPr>
          <w:rFonts w:ascii="Arial" w:hAnsi="Arial" w:cs="Arial"/>
          <w:spacing w:val="-2"/>
          <w:sz w:val="24"/>
          <w:szCs w:val="24"/>
        </w:rPr>
        <w:t>manejo o los reemplazantes por los riesgos que impliquen menoscabo de fondos y bienes:</w:t>
      </w:r>
    </w:p>
    <w:p w14:paraId="038B8160" w14:textId="77777777" w:rsidR="005039F1" w:rsidRPr="0002694A" w:rsidRDefault="005039F1" w:rsidP="009713CE">
      <w:pPr>
        <w:shd w:val="clear" w:color="auto" w:fill="FFFFFF"/>
        <w:spacing w:before="5"/>
        <w:jc w:val="both"/>
        <w:rPr>
          <w:rFonts w:ascii="Arial" w:hAnsi="Arial" w:cs="Arial"/>
          <w:sz w:val="24"/>
          <w:szCs w:val="24"/>
        </w:rPr>
      </w:pPr>
      <w:r w:rsidRPr="0002694A">
        <w:rPr>
          <w:rFonts w:ascii="Arial" w:hAnsi="Arial" w:cs="Arial"/>
          <w:spacing w:val="-2"/>
          <w:sz w:val="24"/>
          <w:szCs w:val="24"/>
        </w:rPr>
        <w:t>Delitos contra la administración pública</w:t>
      </w:r>
    </w:p>
    <w:p w14:paraId="19EEED0F" w14:textId="77777777" w:rsidR="005039F1" w:rsidRPr="0002694A" w:rsidRDefault="005039F1" w:rsidP="009713CE">
      <w:pPr>
        <w:shd w:val="clear" w:color="auto" w:fill="FFFFFF"/>
        <w:jc w:val="both"/>
        <w:rPr>
          <w:rFonts w:ascii="Arial" w:hAnsi="Arial" w:cs="Arial"/>
          <w:sz w:val="24"/>
          <w:szCs w:val="24"/>
        </w:rPr>
      </w:pPr>
      <w:r w:rsidRPr="0002694A">
        <w:rPr>
          <w:rFonts w:ascii="Arial" w:hAnsi="Arial" w:cs="Arial"/>
          <w:spacing w:val="-2"/>
          <w:sz w:val="24"/>
          <w:szCs w:val="24"/>
        </w:rPr>
        <w:t>Alcances fiscales</w:t>
      </w:r>
    </w:p>
    <w:p w14:paraId="7E09203A" w14:textId="77777777" w:rsidR="005039F1" w:rsidRPr="0002694A" w:rsidRDefault="005039F1" w:rsidP="0081197D">
      <w:pPr>
        <w:shd w:val="clear" w:color="auto" w:fill="FFFFFF"/>
        <w:spacing w:before="5"/>
        <w:jc w:val="both"/>
        <w:rPr>
          <w:rFonts w:ascii="Arial" w:hAnsi="Arial" w:cs="Arial"/>
          <w:sz w:val="24"/>
          <w:szCs w:val="24"/>
        </w:rPr>
      </w:pPr>
      <w:r w:rsidRPr="0002694A">
        <w:rPr>
          <w:rFonts w:ascii="Arial" w:hAnsi="Arial" w:cs="Arial"/>
          <w:spacing w:val="-2"/>
          <w:sz w:val="24"/>
          <w:szCs w:val="24"/>
        </w:rPr>
        <w:t>Gastos de Reconstrucción de cuentas</w:t>
      </w:r>
    </w:p>
    <w:p w14:paraId="3F2651B9" w14:textId="77777777" w:rsidR="005039F1" w:rsidRPr="0002694A" w:rsidRDefault="005039F1" w:rsidP="009713CE">
      <w:pPr>
        <w:shd w:val="clear" w:color="auto" w:fill="FFFFFF"/>
        <w:spacing w:before="5"/>
        <w:jc w:val="both"/>
        <w:rPr>
          <w:rFonts w:ascii="Arial" w:hAnsi="Arial" w:cs="Arial"/>
          <w:sz w:val="24"/>
          <w:szCs w:val="24"/>
        </w:rPr>
      </w:pPr>
      <w:r w:rsidRPr="0002694A">
        <w:rPr>
          <w:rFonts w:ascii="Arial" w:hAnsi="Arial" w:cs="Arial"/>
          <w:spacing w:val="-3"/>
          <w:sz w:val="24"/>
          <w:szCs w:val="24"/>
        </w:rPr>
        <w:t>Gastos de Rendición de cuentas</w:t>
      </w:r>
    </w:p>
    <w:p w14:paraId="3C19FB67" w14:textId="77777777" w:rsidR="005039F1" w:rsidRPr="0002694A" w:rsidRDefault="005039F1" w:rsidP="0081197D">
      <w:pPr>
        <w:shd w:val="clear" w:color="auto" w:fill="FFFFFF"/>
        <w:jc w:val="both"/>
        <w:rPr>
          <w:rFonts w:ascii="Arial" w:hAnsi="Arial" w:cs="Arial"/>
          <w:spacing w:val="-2"/>
          <w:sz w:val="24"/>
          <w:szCs w:val="24"/>
        </w:rPr>
      </w:pPr>
      <w:r w:rsidRPr="0002694A">
        <w:rPr>
          <w:rFonts w:ascii="Arial" w:hAnsi="Arial" w:cs="Arial"/>
          <w:spacing w:val="-2"/>
          <w:sz w:val="24"/>
          <w:szCs w:val="24"/>
        </w:rPr>
        <w:t>Juicios con responsabilidad fiscal.</w:t>
      </w:r>
    </w:p>
    <w:p w14:paraId="4BCE660D" w14:textId="77777777" w:rsidR="005039F1" w:rsidRPr="0002694A" w:rsidRDefault="005039F1" w:rsidP="0081197D">
      <w:pPr>
        <w:shd w:val="clear" w:color="auto" w:fill="FFFFFF"/>
        <w:spacing w:before="5"/>
        <w:jc w:val="both"/>
        <w:rPr>
          <w:rFonts w:ascii="Arial" w:hAnsi="Arial" w:cs="Arial"/>
          <w:spacing w:val="-1"/>
          <w:sz w:val="24"/>
          <w:szCs w:val="24"/>
        </w:rPr>
      </w:pPr>
      <w:r w:rsidRPr="0002694A">
        <w:rPr>
          <w:rFonts w:ascii="Arial" w:hAnsi="Arial" w:cs="Arial"/>
          <w:spacing w:val="-1"/>
          <w:sz w:val="24"/>
          <w:szCs w:val="24"/>
        </w:rPr>
        <w:t xml:space="preserve">Costo en juicios y Honorarios profesionales, límite mínimo $20.000.000. </w:t>
      </w:r>
    </w:p>
    <w:p w14:paraId="482DCD13" w14:textId="72A462A8" w:rsidR="005039F1" w:rsidRPr="0002694A" w:rsidRDefault="005039F1" w:rsidP="00406368">
      <w:pPr>
        <w:shd w:val="clear" w:color="auto" w:fill="FFFFFF"/>
        <w:spacing w:before="5"/>
        <w:ind w:right="-284"/>
        <w:jc w:val="both"/>
        <w:rPr>
          <w:rFonts w:ascii="Arial" w:hAnsi="Arial" w:cs="Arial"/>
          <w:sz w:val="24"/>
          <w:szCs w:val="24"/>
        </w:rPr>
      </w:pPr>
      <w:r w:rsidRPr="0002694A">
        <w:rPr>
          <w:rFonts w:ascii="Arial" w:hAnsi="Arial" w:cs="Arial"/>
          <w:sz w:val="24"/>
          <w:szCs w:val="24"/>
        </w:rPr>
        <w:t xml:space="preserve">La cobertura de este seguro se extiende a amparar e </w:t>
      </w:r>
      <w:r w:rsidR="00C7294F" w:rsidRPr="0002694A">
        <w:rPr>
          <w:rFonts w:ascii="Arial" w:hAnsi="Arial" w:cs="Arial"/>
          <w:sz w:val="24"/>
          <w:szCs w:val="24"/>
        </w:rPr>
        <w:t>indemnizar los</w:t>
      </w:r>
      <w:r w:rsidRPr="0002694A">
        <w:rPr>
          <w:rFonts w:ascii="Arial" w:hAnsi="Arial" w:cs="Arial"/>
          <w:sz w:val="24"/>
          <w:szCs w:val="24"/>
        </w:rPr>
        <w:t xml:space="preserve"> costos de los procesos </w:t>
      </w:r>
      <w:r w:rsidRPr="0002694A">
        <w:rPr>
          <w:rFonts w:ascii="Arial" w:hAnsi="Arial" w:cs="Arial"/>
          <w:spacing w:val="-2"/>
          <w:sz w:val="24"/>
          <w:szCs w:val="24"/>
        </w:rPr>
        <w:t xml:space="preserve">judiciales y los honorarios de abogados, siempre y cuando sean justificados y razonables para la defensa de cualquier procedimiento legal o pleito, en el cual sea demandado el asegurado y con </w:t>
      </w:r>
      <w:r w:rsidRPr="0002694A">
        <w:rPr>
          <w:rFonts w:ascii="Arial" w:hAnsi="Arial" w:cs="Arial"/>
          <w:sz w:val="24"/>
          <w:szCs w:val="24"/>
        </w:rPr>
        <w:t xml:space="preserve">el que se pretenda demostrar responsabilidad por cualquier reclamación, daño o pérdida que </w:t>
      </w:r>
      <w:r w:rsidRPr="0002694A">
        <w:rPr>
          <w:rFonts w:ascii="Arial" w:hAnsi="Arial" w:cs="Arial"/>
          <w:spacing w:val="-2"/>
          <w:sz w:val="24"/>
          <w:szCs w:val="24"/>
        </w:rPr>
        <w:t>pueda afectar la cobertura otorgada bajo este seguro.</w:t>
      </w:r>
    </w:p>
    <w:p w14:paraId="20212F44" w14:textId="77777777" w:rsidR="005039F1" w:rsidRPr="0002694A" w:rsidRDefault="005039F1" w:rsidP="00406368">
      <w:pPr>
        <w:shd w:val="clear" w:color="auto" w:fill="FFFFFF"/>
        <w:ind w:right="-284"/>
        <w:jc w:val="both"/>
        <w:rPr>
          <w:rFonts w:ascii="Arial" w:hAnsi="Arial" w:cs="Arial"/>
          <w:sz w:val="24"/>
          <w:szCs w:val="24"/>
        </w:rPr>
      </w:pPr>
      <w:r w:rsidRPr="0002694A">
        <w:rPr>
          <w:rFonts w:ascii="Arial" w:hAnsi="Arial" w:cs="Arial"/>
          <w:sz w:val="24"/>
          <w:szCs w:val="24"/>
        </w:rPr>
        <w:t xml:space="preserve">La selección de los profesionales encargados de la defensa corresponderá a la entidad o los funcionarios que ésta designe, quienes para su aprobación presentarán a la compañía la </w:t>
      </w:r>
      <w:r w:rsidRPr="0002694A">
        <w:rPr>
          <w:rFonts w:ascii="Arial" w:hAnsi="Arial" w:cs="Arial"/>
          <w:spacing w:val="-2"/>
          <w:sz w:val="24"/>
          <w:szCs w:val="24"/>
        </w:rPr>
        <w:t>propuesta correspondiente.</w:t>
      </w:r>
    </w:p>
    <w:p w14:paraId="341F039E" w14:textId="77777777" w:rsidR="005039F1" w:rsidRPr="0002694A" w:rsidRDefault="005039F1" w:rsidP="00406368">
      <w:pPr>
        <w:shd w:val="clear" w:color="auto" w:fill="FFFFFF"/>
        <w:ind w:right="-284"/>
        <w:jc w:val="both"/>
        <w:rPr>
          <w:rFonts w:ascii="Arial" w:hAnsi="Arial" w:cs="Arial"/>
          <w:spacing w:val="-2"/>
          <w:sz w:val="24"/>
          <w:szCs w:val="24"/>
        </w:rPr>
      </w:pPr>
      <w:r w:rsidRPr="0002694A">
        <w:rPr>
          <w:rFonts w:ascii="Arial" w:hAnsi="Arial" w:cs="Arial"/>
          <w:sz w:val="24"/>
          <w:szCs w:val="24"/>
        </w:rPr>
        <w:t xml:space="preserve">La compañía podrá, en caso de solicitarlo, la Empresa asegurada, o así determinarlo y previo común acuerdo con la entidad, asumir la defensa de cualquier litigio o procedimiento legal a </w:t>
      </w:r>
      <w:r w:rsidRPr="0002694A">
        <w:rPr>
          <w:rFonts w:ascii="Arial" w:hAnsi="Arial" w:cs="Arial"/>
          <w:spacing w:val="-2"/>
          <w:sz w:val="24"/>
          <w:szCs w:val="24"/>
        </w:rPr>
        <w:t xml:space="preserve">nombre del asegurado, a través de abogados elegidos por la aseguradora. </w:t>
      </w:r>
    </w:p>
    <w:p w14:paraId="24DA9BEB" w14:textId="1CCE5FFF" w:rsidR="005039F1" w:rsidRPr="0002694A" w:rsidRDefault="005039F1" w:rsidP="0081197D">
      <w:pPr>
        <w:shd w:val="clear" w:color="auto" w:fill="FFFFFF"/>
        <w:jc w:val="both"/>
        <w:rPr>
          <w:rFonts w:ascii="Arial" w:hAnsi="Arial" w:cs="Arial"/>
          <w:sz w:val="24"/>
          <w:szCs w:val="24"/>
        </w:rPr>
      </w:pPr>
      <w:r w:rsidRPr="0002694A">
        <w:rPr>
          <w:rFonts w:ascii="Arial" w:hAnsi="Arial" w:cs="Arial"/>
          <w:sz w:val="24"/>
          <w:szCs w:val="24"/>
        </w:rPr>
        <w:t xml:space="preserve">Pérdidas de Empleados no identificados límite </w:t>
      </w:r>
      <w:r w:rsidR="00C7294F" w:rsidRPr="0002694A">
        <w:rPr>
          <w:rFonts w:ascii="Arial" w:hAnsi="Arial" w:cs="Arial"/>
          <w:sz w:val="24"/>
          <w:szCs w:val="24"/>
        </w:rPr>
        <w:t>mínimo 100</w:t>
      </w:r>
      <w:r w:rsidRPr="0002694A">
        <w:rPr>
          <w:rFonts w:ascii="Arial" w:hAnsi="Arial" w:cs="Arial"/>
          <w:sz w:val="24"/>
          <w:szCs w:val="24"/>
        </w:rPr>
        <w:t xml:space="preserve">%. </w:t>
      </w:r>
    </w:p>
    <w:p w14:paraId="719C3FD7" w14:textId="7D73F2F1" w:rsidR="005039F1" w:rsidRPr="0002694A" w:rsidRDefault="00C7294F" w:rsidP="00406368">
      <w:pPr>
        <w:shd w:val="clear" w:color="auto" w:fill="FFFFFF"/>
        <w:ind w:right="-284"/>
        <w:jc w:val="both"/>
        <w:rPr>
          <w:rFonts w:ascii="Arial" w:hAnsi="Arial" w:cs="Arial"/>
          <w:sz w:val="24"/>
          <w:szCs w:val="24"/>
        </w:rPr>
      </w:pPr>
      <w:r w:rsidRPr="0002694A">
        <w:rPr>
          <w:rFonts w:ascii="Arial" w:hAnsi="Arial" w:cs="Arial"/>
          <w:sz w:val="24"/>
          <w:szCs w:val="24"/>
        </w:rPr>
        <w:t xml:space="preserve">Cuando </w:t>
      </w:r>
      <w:r w:rsidR="00B366EF" w:rsidRPr="0002694A">
        <w:rPr>
          <w:rFonts w:ascii="Arial" w:hAnsi="Arial" w:cs="Arial"/>
          <w:sz w:val="24"/>
          <w:szCs w:val="24"/>
        </w:rPr>
        <w:t xml:space="preserve">respecto </w:t>
      </w:r>
      <w:r w:rsidR="00241722" w:rsidRPr="0002694A">
        <w:rPr>
          <w:rFonts w:ascii="Arial" w:hAnsi="Arial" w:cs="Arial"/>
          <w:sz w:val="24"/>
          <w:szCs w:val="24"/>
        </w:rPr>
        <w:t>de cualquier</w:t>
      </w:r>
      <w:r w:rsidR="005039F1" w:rsidRPr="0002694A">
        <w:rPr>
          <w:rFonts w:ascii="Arial" w:hAnsi="Arial" w:cs="Arial"/>
          <w:sz w:val="24"/>
          <w:szCs w:val="24"/>
        </w:rPr>
        <w:t xml:space="preserve">   </w:t>
      </w:r>
      <w:r w:rsidR="00241722" w:rsidRPr="0002694A">
        <w:rPr>
          <w:rFonts w:ascii="Arial" w:hAnsi="Arial" w:cs="Arial"/>
          <w:sz w:val="24"/>
          <w:szCs w:val="24"/>
        </w:rPr>
        <w:t>pérdida, la</w:t>
      </w:r>
      <w:r w:rsidR="005039F1" w:rsidRPr="0002694A">
        <w:rPr>
          <w:rFonts w:ascii="Arial" w:hAnsi="Arial" w:cs="Arial"/>
          <w:sz w:val="24"/>
          <w:szCs w:val="24"/>
        </w:rPr>
        <w:t xml:space="preserve">   Empresa  asegurada  no  pudiera  determinar específicamente al empleado o los empleados responsables, la compañía reconocerá la </w:t>
      </w:r>
      <w:r w:rsidR="005039F1" w:rsidRPr="0002694A">
        <w:rPr>
          <w:rFonts w:ascii="Arial" w:hAnsi="Arial" w:cs="Arial"/>
          <w:spacing w:val="-2"/>
          <w:sz w:val="24"/>
          <w:szCs w:val="24"/>
        </w:rPr>
        <w:t>indemnización correspondiente, siempre y cuando las pruebas presentadas permitan establecer</w:t>
      </w:r>
      <w:r w:rsidR="005039F1" w:rsidRPr="0002694A">
        <w:rPr>
          <w:rFonts w:ascii="Arial" w:hAnsi="Arial" w:cs="Arial"/>
          <w:sz w:val="24"/>
          <w:szCs w:val="24"/>
        </w:rPr>
        <w:t xml:space="preserve"> </w:t>
      </w:r>
      <w:r w:rsidR="005039F1" w:rsidRPr="0002694A">
        <w:rPr>
          <w:rFonts w:ascii="Arial" w:hAnsi="Arial" w:cs="Arial"/>
          <w:spacing w:val="-2"/>
          <w:sz w:val="24"/>
          <w:szCs w:val="24"/>
        </w:rPr>
        <w:t xml:space="preserve">que en la ocurrencia del mismo intervinieron uno o varios empleados de la Entidad asegurada, a cualquier </w:t>
      </w:r>
      <w:r w:rsidR="00B366EF" w:rsidRPr="0002694A">
        <w:rPr>
          <w:rFonts w:ascii="Arial" w:hAnsi="Arial" w:cs="Arial"/>
          <w:spacing w:val="-2"/>
          <w:sz w:val="24"/>
          <w:szCs w:val="24"/>
        </w:rPr>
        <w:t>título</w:t>
      </w:r>
      <w:r w:rsidR="005039F1" w:rsidRPr="0002694A">
        <w:rPr>
          <w:rFonts w:ascii="Arial" w:hAnsi="Arial" w:cs="Arial"/>
          <w:spacing w:val="-2"/>
          <w:sz w:val="24"/>
          <w:szCs w:val="24"/>
        </w:rPr>
        <w:t xml:space="preserve"> (autor intelectual, material o cómplice.)</w:t>
      </w:r>
    </w:p>
    <w:p w14:paraId="124A0129" w14:textId="77777777" w:rsidR="005039F1" w:rsidRPr="0002694A" w:rsidRDefault="005039F1" w:rsidP="00406368">
      <w:pPr>
        <w:shd w:val="clear" w:color="auto" w:fill="FFFFFF"/>
        <w:ind w:right="-284"/>
        <w:jc w:val="both"/>
        <w:rPr>
          <w:rFonts w:ascii="Arial" w:hAnsi="Arial" w:cs="Arial"/>
          <w:spacing w:val="-2"/>
          <w:sz w:val="24"/>
          <w:szCs w:val="24"/>
        </w:rPr>
      </w:pPr>
      <w:r w:rsidRPr="0002694A">
        <w:rPr>
          <w:rFonts w:ascii="Arial" w:hAnsi="Arial" w:cs="Arial"/>
          <w:sz w:val="24"/>
          <w:szCs w:val="24"/>
        </w:rPr>
        <w:t xml:space="preserve">Queda entendido que la responsabilidad de la compañía, respecto de tales pérdidas, no </w:t>
      </w:r>
      <w:r w:rsidRPr="0002694A">
        <w:rPr>
          <w:rFonts w:ascii="Arial" w:hAnsi="Arial" w:cs="Arial"/>
          <w:spacing w:val="-2"/>
          <w:sz w:val="24"/>
          <w:szCs w:val="24"/>
        </w:rPr>
        <w:t>excederá en ningún caso del monto asegurado estipulado en la póliza. Los faltantes de inventario están amparados en los mismos términos establecidos anteriormente.</w:t>
      </w:r>
    </w:p>
    <w:p w14:paraId="3C1B44A8" w14:textId="77777777" w:rsidR="005039F1" w:rsidRPr="0002694A" w:rsidRDefault="005039F1" w:rsidP="0081197D">
      <w:pPr>
        <w:shd w:val="clear" w:color="auto" w:fill="FFFFFF"/>
        <w:jc w:val="both"/>
        <w:rPr>
          <w:rFonts w:ascii="Arial" w:hAnsi="Arial" w:cs="Arial"/>
          <w:sz w:val="24"/>
          <w:szCs w:val="24"/>
        </w:rPr>
      </w:pPr>
      <w:r w:rsidRPr="0002694A">
        <w:rPr>
          <w:rFonts w:ascii="Arial" w:hAnsi="Arial" w:cs="Arial"/>
          <w:spacing w:val="-2"/>
          <w:sz w:val="24"/>
          <w:szCs w:val="24"/>
        </w:rPr>
        <w:t>Protección de depósitos bancarios.</w:t>
      </w:r>
    </w:p>
    <w:p w14:paraId="7D25B4CC" w14:textId="77777777" w:rsidR="005039F1" w:rsidRPr="0002694A" w:rsidRDefault="005039F1" w:rsidP="0081197D">
      <w:pPr>
        <w:shd w:val="clear" w:color="auto" w:fill="FFFFFF"/>
        <w:jc w:val="both"/>
        <w:rPr>
          <w:rFonts w:ascii="Arial" w:hAnsi="Arial" w:cs="Arial"/>
          <w:sz w:val="24"/>
          <w:szCs w:val="24"/>
        </w:rPr>
      </w:pPr>
      <w:r w:rsidRPr="0002694A">
        <w:rPr>
          <w:rFonts w:ascii="Arial" w:hAnsi="Arial" w:cs="Arial"/>
          <w:sz w:val="24"/>
          <w:szCs w:val="24"/>
        </w:rPr>
        <w:lastRenderedPageBreak/>
        <w:t xml:space="preserve">Mediante este anexo, la cobertura de la póliza se extiende a amparar la pérdida en la que cualquier entidad bancaria comprendida dentro de la prueba de la pérdida y en la cual la Empresa asegurada tenga cuenta corriente o de ahorros, como sus respectivos intereses </w:t>
      </w:r>
      <w:r w:rsidRPr="0002694A">
        <w:rPr>
          <w:rFonts w:ascii="Arial" w:hAnsi="Arial" w:cs="Arial"/>
          <w:spacing w:val="-2"/>
          <w:sz w:val="24"/>
          <w:szCs w:val="24"/>
        </w:rPr>
        <w:t xml:space="preserve">aparezcan, pueda sustentar como debida falsificación o adulteración de o en cualquier cheque o </w:t>
      </w:r>
      <w:r w:rsidRPr="0002694A">
        <w:rPr>
          <w:rFonts w:ascii="Arial" w:hAnsi="Arial" w:cs="Arial"/>
          <w:sz w:val="24"/>
          <w:szCs w:val="24"/>
        </w:rPr>
        <w:t xml:space="preserve">giro, letra de cambio, pagaré, carta de crédito o cualquier documento similar de crédito, girado, ordenado, o dirigido para pagar determinada suma de dinero, hecho o girado por o para la </w:t>
      </w:r>
      <w:r w:rsidRPr="0002694A">
        <w:rPr>
          <w:rFonts w:ascii="Arial" w:hAnsi="Arial" w:cs="Arial"/>
          <w:spacing w:val="-2"/>
          <w:sz w:val="24"/>
          <w:szCs w:val="24"/>
        </w:rPr>
        <w:t>Entidad, o por o para una persona que obre en su nombre o representación, incluyendo:</w:t>
      </w:r>
    </w:p>
    <w:p w14:paraId="2A95F929" w14:textId="77777777" w:rsidR="005039F1" w:rsidRPr="0002694A" w:rsidRDefault="005039F1" w:rsidP="0081197D">
      <w:pPr>
        <w:shd w:val="clear" w:color="auto" w:fill="FFFFFF"/>
        <w:jc w:val="both"/>
        <w:rPr>
          <w:rFonts w:ascii="Arial" w:hAnsi="Arial" w:cs="Arial"/>
          <w:sz w:val="24"/>
          <w:szCs w:val="24"/>
        </w:rPr>
      </w:pPr>
      <w:r w:rsidRPr="0002694A">
        <w:rPr>
          <w:rFonts w:ascii="Arial" w:hAnsi="Arial" w:cs="Arial"/>
          <w:spacing w:val="-2"/>
          <w:sz w:val="24"/>
          <w:szCs w:val="24"/>
        </w:rPr>
        <w:t xml:space="preserve">Cualquier cheque o giro hecho o girado en nombre de la Entidad pagadero a una persona ficticia </w:t>
      </w:r>
      <w:r w:rsidRPr="0002694A">
        <w:rPr>
          <w:rFonts w:ascii="Arial" w:hAnsi="Arial" w:cs="Arial"/>
          <w:spacing w:val="-3"/>
          <w:sz w:val="24"/>
          <w:szCs w:val="24"/>
        </w:rPr>
        <w:t>y endosado o pagado a nombre de dicha persona.</w:t>
      </w:r>
    </w:p>
    <w:p w14:paraId="568467E5" w14:textId="7961E377" w:rsidR="005039F1" w:rsidRPr="0002694A" w:rsidRDefault="005039F1" w:rsidP="0081197D">
      <w:pPr>
        <w:shd w:val="clear" w:color="auto" w:fill="FFFFFF"/>
        <w:jc w:val="both"/>
        <w:rPr>
          <w:rFonts w:ascii="Arial" w:hAnsi="Arial" w:cs="Arial"/>
          <w:sz w:val="24"/>
          <w:szCs w:val="24"/>
        </w:rPr>
      </w:pPr>
      <w:r w:rsidRPr="0002694A">
        <w:rPr>
          <w:rFonts w:ascii="Arial" w:hAnsi="Arial" w:cs="Arial"/>
          <w:sz w:val="24"/>
          <w:szCs w:val="24"/>
        </w:rPr>
        <w:t xml:space="preserve">Cualquier cheque o giro hecho o girado en transacción de la Entidad o por su representante a </w:t>
      </w:r>
      <w:r w:rsidRPr="0002694A">
        <w:rPr>
          <w:rFonts w:ascii="Arial" w:hAnsi="Arial" w:cs="Arial"/>
          <w:spacing w:val="-1"/>
          <w:sz w:val="24"/>
          <w:szCs w:val="24"/>
        </w:rPr>
        <w:t xml:space="preserve">favor de un tercero y entregado al representante de éste que resultare endosado o cobrado por </w:t>
      </w:r>
      <w:r w:rsidRPr="0002694A">
        <w:rPr>
          <w:rFonts w:ascii="Arial" w:hAnsi="Arial" w:cs="Arial"/>
          <w:spacing w:val="-2"/>
          <w:sz w:val="24"/>
          <w:szCs w:val="24"/>
        </w:rPr>
        <w:t xml:space="preserve">persona distinta de aquel a quien se giró: y, </w:t>
      </w:r>
      <w:r w:rsidRPr="0002694A">
        <w:rPr>
          <w:rFonts w:ascii="Arial" w:hAnsi="Arial" w:cs="Arial"/>
          <w:sz w:val="24"/>
          <w:szCs w:val="24"/>
        </w:rPr>
        <w:t xml:space="preserve">Cualquier cheque o giro con destino al pago de salarios </w:t>
      </w:r>
      <w:r w:rsidR="00241722" w:rsidRPr="0002694A">
        <w:rPr>
          <w:rFonts w:ascii="Arial" w:hAnsi="Arial" w:cs="Arial"/>
          <w:sz w:val="24"/>
          <w:szCs w:val="24"/>
        </w:rPr>
        <w:t>que,</w:t>
      </w:r>
      <w:r w:rsidRPr="0002694A">
        <w:rPr>
          <w:rFonts w:ascii="Arial" w:hAnsi="Arial" w:cs="Arial"/>
          <w:sz w:val="24"/>
          <w:szCs w:val="24"/>
        </w:rPr>
        <w:t xml:space="preserve"> habiendo sido girado u ordenado </w:t>
      </w:r>
      <w:r w:rsidRPr="0002694A">
        <w:rPr>
          <w:rFonts w:ascii="Arial" w:hAnsi="Arial" w:cs="Arial"/>
          <w:spacing w:val="-1"/>
          <w:sz w:val="24"/>
          <w:szCs w:val="24"/>
        </w:rPr>
        <w:t xml:space="preserve">por la Entidad, resultare endosado y cobrado por un tercero obrando supuestamente a nombre </w:t>
      </w:r>
      <w:r w:rsidRPr="0002694A">
        <w:rPr>
          <w:rFonts w:ascii="Arial" w:hAnsi="Arial" w:cs="Arial"/>
          <w:sz w:val="24"/>
          <w:szCs w:val="24"/>
        </w:rPr>
        <w:t>del girador, o de aquel a quien se debía hacer el pago.</w:t>
      </w:r>
    </w:p>
    <w:p w14:paraId="30929967" w14:textId="77777777" w:rsidR="005039F1" w:rsidRPr="0002694A" w:rsidRDefault="005039F1" w:rsidP="0081197D">
      <w:pPr>
        <w:shd w:val="clear" w:color="auto" w:fill="FFFFFF"/>
        <w:spacing w:before="240"/>
        <w:jc w:val="both"/>
        <w:rPr>
          <w:rFonts w:ascii="Arial" w:hAnsi="Arial" w:cs="Arial"/>
          <w:sz w:val="24"/>
          <w:szCs w:val="24"/>
        </w:rPr>
      </w:pPr>
      <w:r w:rsidRPr="0002694A">
        <w:rPr>
          <w:rFonts w:ascii="Arial" w:hAnsi="Arial" w:cs="Arial"/>
          <w:spacing w:val="-2"/>
          <w:sz w:val="24"/>
          <w:szCs w:val="24"/>
        </w:rPr>
        <w:t>Extensión de cobertura para empleados ocasionales, temporales y otros.</w:t>
      </w:r>
    </w:p>
    <w:p w14:paraId="0313DCC3" w14:textId="0D995DE6" w:rsidR="005039F1" w:rsidRPr="0002694A" w:rsidRDefault="005039F1" w:rsidP="0081197D">
      <w:pPr>
        <w:shd w:val="clear" w:color="auto" w:fill="FFFFFF"/>
        <w:jc w:val="both"/>
        <w:rPr>
          <w:rFonts w:ascii="Arial" w:hAnsi="Arial" w:cs="Arial"/>
          <w:sz w:val="24"/>
          <w:szCs w:val="24"/>
        </w:rPr>
      </w:pPr>
      <w:r w:rsidRPr="0002694A">
        <w:rPr>
          <w:rFonts w:ascii="Arial" w:hAnsi="Arial" w:cs="Arial"/>
          <w:spacing w:val="-1"/>
          <w:sz w:val="24"/>
          <w:szCs w:val="24"/>
        </w:rPr>
        <w:t xml:space="preserve">Se extiende la cobertura para amparar los trabajadores ocasionales, temporales o transitorios y </w:t>
      </w:r>
      <w:r w:rsidRPr="0002694A">
        <w:rPr>
          <w:rFonts w:ascii="Arial" w:hAnsi="Arial" w:cs="Arial"/>
          <w:spacing w:val="-2"/>
          <w:sz w:val="24"/>
          <w:szCs w:val="24"/>
        </w:rPr>
        <w:t xml:space="preserve">a </w:t>
      </w:r>
      <w:r w:rsidR="00932D8F" w:rsidRPr="0002694A">
        <w:rPr>
          <w:rFonts w:ascii="Arial" w:hAnsi="Arial" w:cs="Arial"/>
          <w:spacing w:val="-2"/>
          <w:sz w:val="24"/>
          <w:szCs w:val="24"/>
        </w:rPr>
        <w:t>quienes,</w:t>
      </w:r>
      <w:r w:rsidRPr="0002694A">
        <w:rPr>
          <w:rFonts w:ascii="Arial" w:hAnsi="Arial" w:cs="Arial"/>
          <w:spacing w:val="-2"/>
          <w:sz w:val="24"/>
          <w:szCs w:val="24"/>
        </w:rPr>
        <w:t xml:space="preserve"> sin serlo, realicen prácticas o investigaciones en sus dependencias. Así mismo todas </w:t>
      </w:r>
      <w:r w:rsidRPr="0002694A">
        <w:rPr>
          <w:rFonts w:ascii="Arial" w:hAnsi="Arial" w:cs="Arial"/>
          <w:spacing w:val="-1"/>
          <w:sz w:val="24"/>
          <w:szCs w:val="24"/>
        </w:rPr>
        <w:t xml:space="preserve">aquellas personas naturales que presten servicios en los establecimientos del asegurado bajo cualquier título o contrato, incluidos los empleados de firmas especializadas, los empleados de contratistas independientes, los cuales deben cumplir con las normas que los regulan y con las </w:t>
      </w:r>
      <w:r w:rsidRPr="0002694A">
        <w:rPr>
          <w:rFonts w:ascii="Arial" w:hAnsi="Arial" w:cs="Arial"/>
          <w:sz w:val="24"/>
          <w:szCs w:val="24"/>
        </w:rPr>
        <w:t>garantías exigidas por la ley 80 de 1993.</w:t>
      </w:r>
    </w:p>
    <w:p w14:paraId="2C08DE3D" w14:textId="77777777" w:rsidR="005039F1" w:rsidRPr="0002694A" w:rsidRDefault="005039F1" w:rsidP="0081197D">
      <w:pPr>
        <w:shd w:val="clear" w:color="auto" w:fill="FFFFFF"/>
        <w:jc w:val="both"/>
        <w:rPr>
          <w:rFonts w:ascii="Arial" w:hAnsi="Arial" w:cs="Arial"/>
          <w:b/>
          <w:bCs/>
          <w:spacing w:val="-3"/>
          <w:sz w:val="24"/>
          <w:szCs w:val="24"/>
        </w:rPr>
      </w:pPr>
      <w:r w:rsidRPr="0002694A">
        <w:rPr>
          <w:rFonts w:ascii="Arial" w:hAnsi="Arial" w:cs="Arial"/>
          <w:b/>
          <w:bCs/>
          <w:spacing w:val="-3"/>
          <w:sz w:val="24"/>
          <w:szCs w:val="24"/>
        </w:rPr>
        <w:t>Cláusulas Básicas:</w:t>
      </w:r>
    </w:p>
    <w:p w14:paraId="6B4282E2" w14:textId="77777777" w:rsidR="005039F1" w:rsidRPr="0002694A" w:rsidRDefault="005039F1" w:rsidP="0081197D">
      <w:pPr>
        <w:shd w:val="clear" w:color="auto" w:fill="FFFFFF"/>
        <w:jc w:val="both"/>
        <w:rPr>
          <w:rFonts w:ascii="Arial" w:hAnsi="Arial" w:cs="Arial"/>
          <w:sz w:val="24"/>
          <w:szCs w:val="24"/>
        </w:rPr>
      </w:pPr>
      <w:r w:rsidRPr="0002694A">
        <w:rPr>
          <w:rFonts w:ascii="Arial" w:hAnsi="Arial" w:cs="Arial"/>
          <w:spacing w:val="-2"/>
          <w:sz w:val="24"/>
          <w:szCs w:val="24"/>
        </w:rPr>
        <w:t>Amparo automático de nuevos cargos Noventa (90) días. (Con cobro de prima)</w:t>
      </w:r>
    </w:p>
    <w:p w14:paraId="71A3F5D6" w14:textId="77777777" w:rsidR="005039F1" w:rsidRPr="0002694A" w:rsidRDefault="005039F1" w:rsidP="0081197D">
      <w:pPr>
        <w:shd w:val="clear" w:color="auto" w:fill="FFFFFF"/>
        <w:jc w:val="both"/>
        <w:rPr>
          <w:rFonts w:ascii="Arial" w:hAnsi="Arial" w:cs="Arial"/>
          <w:spacing w:val="-2"/>
          <w:sz w:val="24"/>
          <w:szCs w:val="24"/>
        </w:rPr>
      </w:pPr>
      <w:r w:rsidRPr="0002694A">
        <w:rPr>
          <w:rFonts w:ascii="Arial" w:hAnsi="Arial" w:cs="Arial"/>
          <w:spacing w:val="-3"/>
          <w:sz w:val="24"/>
          <w:szCs w:val="24"/>
        </w:rPr>
        <w:t xml:space="preserve">La presente póliza se extiende a cubrir automáticamente todo nuevo cargo creado por la entidad </w:t>
      </w:r>
      <w:r w:rsidRPr="0002694A">
        <w:rPr>
          <w:rFonts w:ascii="Arial" w:hAnsi="Arial" w:cs="Arial"/>
          <w:sz w:val="24"/>
          <w:szCs w:val="24"/>
        </w:rPr>
        <w:t xml:space="preserve">asegurada, obligándose ésta a efectuar el reporte a la compañía, dentro de los Noventa (90) </w:t>
      </w:r>
      <w:r w:rsidRPr="0002694A">
        <w:rPr>
          <w:rFonts w:ascii="Arial" w:hAnsi="Arial" w:cs="Arial"/>
          <w:spacing w:val="-2"/>
          <w:sz w:val="24"/>
          <w:szCs w:val="24"/>
        </w:rPr>
        <w:t>días siguientes a su creación.</w:t>
      </w:r>
    </w:p>
    <w:p w14:paraId="3A1AF593" w14:textId="77777777" w:rsidR="005039F1" w:rsidRPr="0002694A" w:rsidRDefault="005039F1" w:rsidP="009713CE">
      <w:pPr>
        <w:shd w:val="clear" w:color="auto" w:fill="FFFFFF"/>
        <w:spacing w:before="5"/>
        <w:jc w:val="both"/>
        <w:rPr>
          <w:rFonts w:ascii="Arial" w:hAnsi="Arial" w:cs="Arial"/>
          <w:spacing w:val="-1"/>
          <w:sz w:val="24"/>
          <w:szCs w:val="24"/>
        </w:rPr>
      </w:pPr>
      <w:r w:rsidRPr="0002694A">
        <w:rPr>
          <w:rFonts w:ascii="Arial" w:hAnsi="Arial" w:cs="Arial"/>
          <w:spacing w:val="-1"/>
          <w:sz w:val="24"/>
          <w:szCs w:val="24"/>
        </w:rPr>
        <w:t xml:space="preserve">Cancelación de la póliza Noventa (90) días. </w:t>
      </w:r>
    </w:p>
    <w:p w14:paraId="374BD25C" w14:textId="77777777" w:rsidR="005039F1" w:rsidRPr="0002694A" w:rsidRDefault="005039F1" w:rsidP="009713CE">
      <w:pPr>
        <w:shd w:val="clear" w:color="auto" w:fill="FFFFFF"/>
        <w:spacing w:before="5"/>
        <w:jc w:val="both"/>
        <w:rPr>
          <w:rFonts w:ascii="Arial" w:hAnsi="Arial" w:cs="Arial"/>
          <w:sz w:val="24"/>
          <w:szCs w:val="24"/>
        </w:rPr>
      </w:pPr>
      <w:r w:rsidRPr="0002694A">
        <w:rPr>
          <w:rFonts w:ascii="Arial" w:hAnsi="Arial" w:cs="Arial"/>
          <w:sz w:val="24"/>
          <w:szCs w:val="24"/>
        </w:rPr>
        <w:t xml:space="preserve">El presente contrato podrá ser revocado unilateralmente por la compañía, mediante noticia escrita enviada al asegurado, a su última dirección registrada, con no menos de Noventa (90) </w:t>
      </w:r>
      <w:r w:rsidRPr="0002694A">
        <w:rPr>
          <w:rFonts w:ascii="Arial" w:hAnsi="Arial" w:cs="Arial"/>
          <w:spacing w:val="-2"/>
          <w:sz w:val="24"/>
          <w:szCs w:val="24"/>
        </w:rPr>
        <w:t>días de antelación, contados a partir de la fecha del envío. El asegurado en cualquier momento, mediante aviso escrito dado por la compañía.</w:t>
      </w:r>
    </w:p>
    <w:p w14:paraId="72D1D19C" w14:textId="77777777" w:rsidR="005039F1" w:rsidRPr="0002694A" w:rsidRDefault="005039F1" w:rsidP="0081197D">
      <w:pPr>
        <w:shd w:val="clear" w:color="auto" w:fill="FFFFFF"/>
        <w:spacing w:before="5"/>
        <w:jc w:val="both"/>
        <w:rPr>
          <w:rFonts w:ascii="Arial" w:hAnsi="Arial" w:cs="Arial"/>
          <w:spacing w:val="-2"/>
          <w:sz w:val="24"/>
          <w:szCs w:val="24"/>
        </w:rPr>
      </w:pPr>
      <w:r w:rsidRPr="0002694A">
        <w:rPr>
          <w:rFonts w:ascii="Arial" w:hAnsi="Arial" w:cs="Arial"/>
          <w:spacing w:val="-2"/>
          <w:sz w:val="24"/>
          <w:szCs w:val="24"/>
        </w:rPr>
        <w:t xml:space="preserve">Modificación a cargos. </w:t>
      </w:r>
    </w:p>
    <w:p w14:paraId="766344BB" w14:textId="77777777" w:rsidR="005039F1" w:rsidRPr="0002694A" w:rsidRDefault="005039F1" w:rsidP="0081197D">
      <w:pPr>
        <w:shd w:val="clear" w:color="auto" w:fill="FFFFFF"/>
        <w:spacing w:before="5"/>
        <w:jc w:val="both"/>
        <w:rPr>
          <w:rFonts w:ascii="Arial" w:hAnsi="Arial" w:cs="Arial"/>
          <w:spacing w:val="-1"/>
          <w:sz w:val="24"/>
          <w:szCs w:val="24"/>
        </w:rPr>
      </w:pPr>
      <w:r w:rsidRPr="0002694A">
        <w:rPr>
          <w:rFonts w:ascii="Arial" w:hAnsi="Arial" w:cs="Arial"/>
          <w:sz w:val="24"/>
          <w:szCs w:val="24"/>
        </w:rPr>
        <w:lastRenderedPageBreak/>
        <w:t xml:space="preserve">En consideración a las declaraciones de la Entidad asegurada, si durante la vigencia de la presente póliza se presenta(n) cambio(s) de denominaciones a cargos, éstos se consideran automáticamente incorporados en la póliza. Dichas reformas deben ser notificadas a la </w:t>
      </w:r>
      <w:r w:rsidRPr="0002694A">
        <w:rPr>
          <w:rFonts w:ascii="Arial" w:hAnsi="Arial" w:cs="Arial"/>
          <w:spacing w:val="-3"/>
          <w:sz w:val="24"/>
          <w:szCs w:val="24"/>
        </w:rPr>
        <w:t xml:space="preserve">compañía de seguros, dentro de los sesenta días (60) días siguientes a su innovación, con el fin </w:t>
      </w:r>
      <w:r w:rsidRPr="0002694A">
        <w:rPr>
          <w:rFonts w:ascii="Arial" w:hAnsi="Arial" w:cs="Arial"/>
          <w:spacing w:val="-1"/>
          <w:sz w:val="24"/>
          <w:szCs w:val="24"/>
        </w:rPr>
        <w:t xml:space="preserve">de hacer los ajustes que se requieran. </w:t>
      </w:r>
    </w:p>
    <w:p w14:paraId="5950ABE6" w14:textId="77777777" w:rsidR="005039F1" w:rsidRPr="0002694A" w:rsidRDefault="005039F1" w:rsidP="0081197D">
      <w:pPr>
        <w:shd w:val="clear" w:color="auto" w:fill="FFFFFF"/>
        <w:spacing w:before="5"/>
        <w:jc w:val="both"/>
        <w:rPr>
          <w:rFonts w:ascii="Arial" w:hAnsi="Arial" w:cs="Arial"/>
          <w:spacing w:val="-2"/>
          <w:sz w:val="24"/>
          <w:szCs w:val="24"/>
        </w:rPr>
      </w:pPr>
      <w:r w:rsidRPr="0002694A">
        <w:rPr>
          <w:rFonts w:ascii="Arial" w:hAnsi="Arial" w:cs="Arial"/>
          <w:spacing w:val="-2"/>
          <w:sz w:val="24"/>
          <w:szCs w:val="24"/>
        </w:rPr>
        <w:t xml:space="preserve">Ampliación del aviso del siniestro a (45) días </w:t>
      </w:r>
    </w:p>
    <w:p w14:paraId="06DF7B0A" w14:textId="77777777" w:rsidR="005039F1" w:rsidRPr="0002694A" w:rsidRDefault="005039F1" w:rsidP="0081197D">
      <w:pPr>
        <w:shd w:val="clear" w:color="auto" w:fill="FFFFFF"/>
        <w:spacing w:before="5"/>
        <w:jc w:val="both"/>
        <w:rPr>
          <w:rFonts w:ascii="Arial" w:hAnsi="Arial" w:cs="Arial"/>
          <w:spacing w:val="-2"/>
          <w:sz w:val="24"/>
          <w:szCs w:val="24"/>
        </w:rPr>
      </w:pPr>
      <w:r w:rsidRPr="0002694A">
        <w:rPr>
          <w:rFonts w:ascii="Arial" w:hAnsi="Arial" w:cs="Arial"/>
          <w:sz w:val="24"/>
          <w:szCs w:val="24"/>
        </w:rPr>
        <w:t xml:space="preserve">El asegurado podrá dar aviso de la ocurrencia del siniestro en un término de cuarenta y cinco </w:t>
      </w:r>
      <w:r w:rsidRPr="0002694A">
        <w:rPr>
          <w:rFonts w:ascii="Arial" w:hAnsi="Arial" w:cs="Arial"/>
          <w:spacing w:val="-2"/>
          <w:sz w:val="24"/>
          <w:szCs w:val="24"/>
        </w:rPr>
        <w:t xml:space="preserve">(45) días siguientes a la fecha en que lo haya conocido. </w:t>
      </w:r>
    </w:p>
    <w:p w14:paraId="467FD200" w14:textId="77777777" w:rsidR="005039F1" w:rsidRPr="0002694A" w:rsidRDefault="005039F1" w:rsidP="0081197D">
      <w:pPr>
        <w:shd w:val="clear" w:color="auto" w:fill="FFFFFF"/>
        <w:spacing w:before="5"/>
        <w:jc w:val="both"/>
        <w:rPr>
          <w:rFonts w:ascii="Arial" w:hAnsi="Arial" w:cs="Arial"/>
          <w:spacing w:val="-3"/>
          <w:sz w:val="24"/>
          <w:szCs w:val="24"/>
        </w:rPr>
      </w:pPr>
      <w:r w:rsidRPr="0002694A">
        <w:rPr>
          <w:rFonts w:ascii="Arial" w:hAnsi="Arial" w:cs="Arial"/>
          <w:spacing w:val="-3"/>
          <w:sz w:val="24"/>
          <w:szCs w:val="24"/>
        </w:rPr>
        <w:t xml:space="preserve">Definición de trabajador o empleado </w:t>
      </w:r>
    </w:p>
    <w:p w14:paraId="30A819A6" w14:textId="13BFDC39" w:rsidR="005039F1" w:rsidRPr="0002694A" w:rsidRDefault="005039F1" w:rsidP="0081197D">
      <w:pPr>
        <w:shd w:val="clear" w:color="auto" w:fill="FFFFFF"/>
        <w:spacing w:before="5"/>
        <w:jc w:val="both"/>
        <w:rPr>
          <w:rFonts w:ascii="Arial" w:hAnsi="Arial" w:cs="Arial"/>
          <w:spacing w:val="-2"/>
          <w:sz w:val="24"/>
          <w:szCs w:val="24"/>
        </w:rPr>
      </w:pPr>
      <w:r w:rsidRPr="0002694A">
        <w:rPr>
          <w:rFonts w:ascii="Arial" w:hAnsi="Arial" w:cs="Arial"/>
          <w:sz w:val="24"/>
          <w:szCs w:val="24"/>
        </w:rPr>
        <w:t xml:space="preserve">Mediante este anexo se amplía la definición de empleado a la persona natural que presta su </w:t>
      </w:r>
      <w:r w:rsidRPr="0002694A">
        <w:rPr>
          <w:rFonts w:ascii="Arial" w:hAnsi="Arial" w:cs="Arial"/>
          <w:spacing w:val="-3"/>
          <w:sz w:val="24"/>
          <w:szCs w:val="24"/>
        </w:rPr>
        <w:t xml:space="preserve">servicio </w:t>
      </w:r>
      <w:r w:rsidR="00C7294F" w:rsidRPr="0002694A">
        <w:rPr>
          <w:rFonts w:ascii="Arial" w:hAnsi="Arial" w:cs="Arial"/>
          <w:spacing w:val="-3"/>
          <w:sz w:val="24"/>
          <w:szCs w:val="24"/>
        </w:rPr>
        <w:t>de la entidad</w:t>
      </w:r>
      <w:r w:rsidRPr="0002694A">
        <w:rPr>
          <w:rFonts w:ascii="Arial" w:hAnsi="Arial" w:cs="Arial"/>
          <w:spacing w:val="-3"/>
          <w:sz w:val="24"/>
          <w:szCs w:val="24"/>
        </w:rPr>
        <w:t xml:space="preserve">, vinculada a ésta mediante contrato de trabajo, orden de trabajo o mediante </w:t>
      </w:r>
      <w:r w:rsidRPr="0002694A">
        <w:rPr>
          <w:rFonts w:ascii="Arial" w:hAnsi="Arial" w:cs="Arial"/>
          <w:sz w:val="24"/>
          <w:szCs w:val="24"/>
        </w:rPr>
        <w:t xml:space="preserve">nombramiento por decreto o resolución. Así mismo bajo esta definición se contemplan los </w:t>
      </w:r>
      <w:r w:rsidRPr="0002694A">
        <w:rPr>
          <w:rFonts w:ascii="Arial" w:hAnsi="Arial" w:cs="Arial"/>
          <w:spacing w:val="-2"/>
          <w:sz w:val="24"/>
          <w:szCs w:val="24"/>
        </w:rPr>
        <w:t xml:space="preserve">empleados, asesores y consultores que desarrollan funciones en la Entidad asegurada. </w:t>
      </w:r>
    </w:p>
    <w:p w14:paraId="3BECD25E" w14:textId="77777777" w:rsidR="005039F1" w:rsidRPr="0002694A" w:rsidRDefault="005039F1" w:rsidP="0081197D">
      <w:pPr>
        <w:shd w:val="clear" w:color="auto" w:fill="FFFFFF"/>
        <w:spacing w:before="5"/>
        <w:jc w:val="both"/>
        <w:rPr>
          <w:rFonts w:ascii="Arial" w:hAnsi="Arial" w:cs="Arial"/>
          <w:spacing w:val="-3"/>
          <w:sz w:val="24"/>
          <w:szCs w:val="24"/>
        </w:rPr>
      </w:pPr>
      <w:r w:rsidRPr="0002694A">
        <w:rPr>
          <w:rFonts w:ascii="Arial" w:hAnsi="Arial" w:cs="Arial"/>
          <w:spacing w:val="-3"/>
          <w:sz w:val="24"/>
          <w:szCs w:val="24"/>
        </w:rPr>
        <w:t xml:space="preserve">Designación de bienes, </w:t>
      </w:r>
    </w:p>
    <w:p w14:paraId="074F2A8E" w14:textId="77777777" w:rsidR="005039F1" w:rsidRPr="0002694A" w:rsidRDefault="005039F1" w:rsidP="0081197D">
      <w:pPr>
        <w:shd w:val="clear" w:color="auto" w:fill="FFFFFF"/>
        <w:spacing w:before="5"/>
        <w:jc w:val="both"/>
        <w:rPr>
          <w:rFonts w:ascii="Arial" w:hAnsi="Arial" w:cs="Arial"/>
          <w:spacing w:val="-2"/>
          <w:sz w:val="24"/>
          <w:szCs w:val="24"/>
        </w:rPr>
      </w:pPr>
      <w:r w:rsidRPr="0002694A">
        <w:rPr>
          <w:rFonts w:ascii="Arial" w:hAnsi="Arial" w:cs="Arial"/>
          <w:sz w:val="24"/>
          <w:szCs w:val="24"/>
        </w:rPr>
        <w:t xml:space="preserve">La compañía acepta el título, nombre, denominación o nomenclatura con que el asegurado </w:t>
      </w:r>
      <w:r w:rsidRPr="0002694A">
        <w:rPr>
          <w:rFonts w:ascii="Arial" w:hAnsi="Arial" w:cs="Arial"/>
          <w:spacing w:val="-2"/>
          <w:sz w:val="24"/>
          <w:szCs w:val="24"/>
        </w:rPr>
        <w:t xml:space="preserve">identifica o describe los bienes asegurados en sus registros o libros de comercio o contabilidad. </w:t>
      </w:r>
    </w:p>
    <w:p w14:paraId="03204B3A" w14:textId="77777777" w:rsidR="005039F1" w:rsidRPr="0002694A" w:rsidRDefault="005039F1" w:rsidP="0081197D">
      <w:pPr>
        <w:shd w:val="clear" w:color="auto" w:fill="FFFFFF"/>
        <w:jc w:val="both"/>
        <w:rPr>
          <w:rFonts w:ascii="Arial" w:hAnsi="Arial" w:cs="Arial"/>
          <w:spacing w:val="-2"/>
          <w:sz w:val="24"/>
          <w:szCs w:val="24"/>
        </w:rPr>
      </w:pPr>
      <w:r w:rsidRPr="0002694A">
        <w:rPr>
          <w:rFonts w:ascii="Arial" w:hAnsi="Arial" w:cs="Arial"/>
          <w:spacing w:val="-2"/>
          <w:sz w:val="24"/>
          <w:szCs w:val="24"/>
        </w:rPr>
        <w:t xml:space="preserve">Conocimiento del riesgo </w:t>
      </w:r>
    </w:p>
    <w:p w14:paraId="08F2A80C" w14:textId="77777777" w:rsidR="005039F1" w:rsidRPr="0002694A" w:rsidRDefault="005039F1" w:rsidP="0081197D">
      <w:pPr>
        <w:shd w:val="clear" w:color="auto" w:fill="FFFFFF"/>
        <w:jc w:val="both"/>
        <w:rPr>
          <w:rFonts w:ascii="Arial" w:hAnsi="Arial" w:cs="Arial"/>
          <w:spacing w:val="-2"/>
          <w:sz w:val="24"/>
          <w:szCs w:val="24"/>
        </w:rPr>
      </w:pPr>
      <w:r w:rsidRPr="0002694A">
        <w:rPr>
          <w:rFonts w:ascii="Arial" w:hAnsi="Arial" w:cs="Arial"/>
          <w:sz w:val="24"/>
          <w:szCs w:val="24"/>
        </w:rPr>
        <w:t xml:space="preserve">La Compañía ha inspeccionado los riesgos a que están sujetos los bienes y el patrimonio del Asegurado, razón por la cual deja constancia del conocimiento y aceptación de los hechos, </w:t>
      </w:r>
      <w:r w:rsidRPr="0002694A">
        <w:rPr>
          <w:rFonts w:ascii="Arial" w:hAnsi="Arial" w:cs="Arial"/>
          <w:spacing w:val="-2"/>
          <w:sz w:val="24"/>
          <w:szCs w:val="24"/>
        </w:rPr>
        <w:t xml:space="preserve">circunstancias y, en general, condiciones de los mismos. La compañía se reserva el derecho de repetir dicha inspección cuantas veces lo juzgue pertinente. </w:t>
      </w:r>
    </w:p>
    <w:p w14:paraId="60257BC6" w14:textId="77777777" w:rsidR="005039F1" w:rsidRPr="0002694A" w:rsidRDefault="005039F1" w:rsidP="0081197D">
      <w:pPr>
        <w:shd w:val="clear" w:color="auto" w:fill="FFFFFF"/>
        <w:jc w:val="both"/>
        <w:rPr>
          <w:rFonts w:ascii="Arial" w:hAnsi="Arial" w:cs="Arial"/>
          <w:sz w:val="24"/>
          <w:szCs w:val="24"/>
        </w:rPr>
      </w:pPr>
      <w:r w:rsidRPr="0002694A">
        <w:rPr>
          <w:rFonts w:ascii="Arial" w:hAnsi="Arial" w:cs="Arial"/>
          <w:spacing w:val="-2"/>
          <w:sz w:val="24"/>
          <w:szCs w:val="24"/>
        </w:rPr>
        <w:t>Anticipo de indemnizaciones.</w:t>
      </w:r>
    </w:p>
    <w:p w14:paraId="190A3A3B" w14:textId="77777777" w:rsidR="005039F1" w:rsidRPr="0002694A" w:rsidRDefault="005039F1" w:rsidP="0081197D">
      <w:pPr>
        <w:shd w:val="clear" w:color="auto" w:fill="FFFFFF"/>
        <w:jc w:val="both"/>
        <w:rPr>
          <w:rFonts w:ascii="Arial" w:hAnsi="Arial" w:cs="Arial"/>
          <w:spacing w:val="-3"/>
          <w:sz w:val="24"/>
          <w:szCs w:val="24"/>
        </w:rPr>
      </w:pPr>
      <w:r w:rsidRPr="0002694A">
        <w:rPr>
          <w:rFonts w:ascii="Arial" w:hAnsi="Arial" w:cs="Arial"/>
          <w:spacing w:val="-3"/>
          <w:sz w:val="24"/>
          <w:szCs w:val="24"/>
        </w:rPr>
        <w:t xml:space="preserve">La compañía, a petición escrita del asegurado, anticipará pagos parciales hasta el 50% del valor </w:t>
      </w:r>
      <w:r w:rsidRPr="0002694A">
        <w:rPr>
          <w:rFonts w:ascii="Arial" w:hAnsi="Arial" w:cs="Arial"/>
          <w:spacing w:val="-2"/>
          <w:sz w:val="24"/>
          <w:szCs w:val="24"/>
        </w:rPr>
        <w:t xml:space="preserve">del reclamo, con base en una estimación preliminar de la pérdida, para adelantar la reparación, </w:t>
      </w:r>
      <w:r w:rsidRPr="0002694A">
        <w:rPr>
          <w:rFonts w:ascii="Arial" w:hAnsi="Arial" w:cs="Arial"/>
          <w:sz w:val="24"/>
          <w:szCs w:val="24"/>
        </w:rPr>
        <w:t xml:space="preserve">reposición o reemplazo de los bienes asegurados.   En caso de que el anticipo o suma de </w:t>
      </w:r>
      <w:r w:rsidRPr="0002694A">
        <w:rPr>
          <w:rFonts w:ascii="Arial" w:hAnsi="Arial" w:cs="Arial"/>
          <w:spacing w:val="-3"/>
          <w:sz w:val="24"/>
          <w:szCs w:val="24"/>
        </w:rPr>
        <w:t xml:space="preserve">anticipos que la compañía adelante al asegurado llegare a exceder la suma total indemnizable a que tenga derecho, éste se compromete a devolver inmediatamente el exceso pagado. </w:t>
      </w:r>
    </w:p>
    <w:p w14:paraId="3868B5C9" w14:textId="77777777" w:rsidR="005039F1" w:rsidRPr="0002694A" w:rsidRDefault="005039F1" w:rsidP="0081197D">
      <w:pPr>
        <w:shd w:val="clear" w:color="auto" w:fill="FFFFFF"/>
        <w:jc w:val="both"/>
        <w:rPr>
          <w:rFonts w:ascii="Arial" w:hAnsi="Arial" w:cs="Arial"/>
          <w:sz w:val="24"/>
          <w:szCs w:val="24"/>
        </w:rPr>
      </w:pPr>
      <w:r w:rsidRPr="0002694A">
        <w:rPr>
          <w:rFonts w:ascii="Arial" w:hAnsi="Arial" w:cs="Arial"/>
          <w:spacing w:val="-2"/>
          <w:sz w:val="24"/>
          <w:szCs w:val="24"/>
        </w:rPr>
        <w:t>Modificaciones a favor del asegurado</w:t>
      </w:r>
    </w:p>
    <w:p w14:paraId="2412BD62" w14:textId="787AEED4" w:rsidR="005039F1" w:rsidRPr="0002694A" w:rsidRDefault="005039F1" w:rsidP="0081197D">
      <w:pPr>
        <w:shd w:val="clear" w:color="auto" w:fill="FFFFFF"/>
        <w:jc w:val="both"/>
        <w:rPr>
          <w:rFonts w:ascii="Arial" w:hAnsi="Arial" w:cs="Arial"/>
          <w:spacing w:val="-2"/>
          <w:sz w:val="24"/>
          <w:szCs w:val="24"/>
        </w:rPr>
      </w:pPr>
      <w:r w:rsidRPr="0002694A">
        <w:rPr>
          <w:rFonts w:ascii="Arial" w:hAnsi="Arial" w:cs="Arial"/>
          <w:sz w:val="24"/>
          <w:szCs w:val="24"/>
        </w:rPr>
        <w:t xml:space="preserve">Los cambios o modificaciones a las condiciones de la presente </w:t>
      </w:r>
      <w:r w:rsidR="00241722" w:rsidRPr="0002694A">
        <w:rPr>
          <w:rFonts w:ascii="Arial" w:hAnsi="Arial" w:cs="Arial"/>
          <w:sz w:val="24"/>
          <w:szCs w:val="24"/>
        </w:rPr>
        <w:t>póliza</w:t>
      </w:r>
      <w:r w:rsidRPr="0002694A">
        <w:rPr>
          <w:rFonts w:ascii="Arial" w:hAnsi="Arial" w:cs="Arial"/>
          <w:sz w:val="24"/>
          <w:szCs w:val="24"/>
        </w:rPr>
        <w:t xml:space="preserve"> serán acordados </w:t>
      </w:r>
      <w:r w:rsidRPr="0002694A">
        <w:rPr>
          <w:rFonts w:ascii="Arial" w:hAnsi="Arial" w:cs="Arial"/>
          <w:spacing w:val="-3"/>
          <w:sz w:val="24"/>
          <w:szCs w:val="24"/>
        </w:rPr>
        <w:t xml:space="preserve">mutuamente entre la compañía y el asegurado. El certificado, documento o comunicaciones que </w:t>
      </w:r>
      <w:r w:rsidRPr="0002694A">
        <w:rPr>
          <w:rFonts w:ascii="Arial" w:hAnsi="Arial" w:cs="Arial"/>
          <w:sz w:val="24"/>
          <w:szCs w:val="24"/>
        </w:rPr>
        <w:t xml:space="preserve">se expidan para formalizarlos debe ser firmado, en señal de aceptación, por un </w:t>
      </w:r>
      <w:r w:rsidRPr="0002694A">
        <w:rPr>
          <w:rFonts w:ascii="Arial" w:hAnsi="Arial" w:cs="Arial"/>
          <w:sz w:val="24"/>
          <w:szCs w:val="24"/>
        </w:rPr>
        <w:lastRenderedPageBreak/>
        <w:t xml:space="preserve">representante legal del asegurado o funcionario autorizado, prevaleciendo sobre las condiciones de esta Póliza.   No </w:t>
      </w:r>
      <w:r w:rsidR="00932D8F" w:rsidRPr="0002694A">
        <w:rPr>
          <w:rFonts w:ascii="Arial" w:hAnsi="Arial" w:cs="Arial"/>
          <w:sz w:val="24"/>
          <w:szCs w:val="24"/>
        </w:rPr>
        <w:t>obstante,</w:t>
      </w:r>
      <w:r w:rsidRPr="0002694A">
        <w:rPr>
          <w:rFonts w:ascii="Arial" w:hAnsi="Arial" w:cs="Arial"/>
          <w:sz w:val="24"/>
          <w:szCs w:val="24"/>
        </w:rPr>
        <w:t xml:space="preserve"> si durante la vigencia de la póliza se presentan modificaciones en las condiciones del seguro, legalmente aprobadas que representen un beneficio a favor del </w:t>
      </w:r>
      <w:r w:rsidRPr="0002694A">
        <w:rPr>
          <w:rFonts w:ascii="Arial" w:hAnsi="Arial" w:cs="Arial"/>
          <w:spacing w:val="-2"/>
          <w:sz w:val="24"/>
          <w:szCs w:val="24"/>
        </w:rPr>
        <w:t xml:space="preserve">asegurado, tales modificaciones se consideran automáticamente incorporadas. </w:t>
      </w:r>
    </w:p>
    <w:p w14:paraId="7DF81883" w14:textId="77777777" w:rsidR="005039F1" w:rsidRPr="0002694A" w:rsidRDefault="005039F1" w:rsidP="0081197D">
      <w:pPr>
        <w:shd w:val="clear" w:color="auto" w:fill="FFFFFF"/>
        <w:jc w:val="both"/>
        <w:rPr>
          <w:rFonts w:ascii="Arial" w:hAnsi="Arial" w:cs="Arial"/>
          <w:sz w:val="24"/>
          <w:szCs w:val="24"/>
        </w:rPr>
      </w:pPr>
      <w:r w:rsidRPr="0002694A">
        <w:rPr>
          <w:rFonts w:ascii="Arial" w:hAnsi="Arial" w:cs="Arial"/>
          <w:sz w:val="24"/>
          <w:szCs w:val="24"/>
        </w:rPr>
        <w:t xml:space="preserve">Designación de ajustadores </w:t>
      </w:r>
    </w:p>
    <w:p w14:paraId="31D15778" w14:textId="77777777" w:rsidR="005039F1" w:rsidRPr="0002694A" w:rsidRDefault="005039F1" w:rsidP="0081197D">
      <w:pPr>
        <w:shd w:val="clear" w:color="auto" w:fill="FFFFFF"/>
        <w:jc w:val="both"/>
        <w:rPr>
          <w:rFonts w:ascii="Arial" w:hAnsi="Arial" w:cs="Arial"/>
          <w:sz w:val="24"/>
          <w:szCs w:val="24"/>
        </w:rPr>
      </w:pPr>
      <w:r w:rsidRPr="0002694A">
        <w:rPr>
          <w:rFonts w:ascii="Arial" w:hAnsi="Arial" w:cs="Arial"/>
          <w:sz w:val="24"/>
          <w:szCs w:val="24"/>
        </w:rPr>
        <w:t>En los eventos de siniestros que afecten la presente póliza y si la compañía decide hacer nombramiento de ajustador o la Empresa asegurada lo solicita, la designación del mismo se efectuará de común acuerdo, de una terna que ofrecerá la aseguradora y de la cual el asegurado elegirá el ajustador que considere conveniente.</w:t>
      </w:r>
    </w:p>
    <w:p w14:paraId="1D6D19A7" w14:textId="77777777" w:rsidR="005039F1" w:rsidRPr="0002694A" w:rsidRDefault="005039F1" w:rsidP="0081197D">
      <w:pPr>
        <w:shd w:val="clear" w:color="auto" w:fill="FFFFFF"/>
        <w:spacing w:before="230"/>
        <w:jc w:val="both"/>
        <w:rPr>
          <w:rFonts w:ascii="Arial" w:hAnsi="Arial" w:cs="Arial"/>
          <w:b/>
          <w:bCs/>
          <w:sz w:val="24"/>
          <w:szCs w:val="24"/>
        </w:rPr>
      </w:pPr>
      <w:r w:rsidRPr="0002694A">
        <w:rPr>
          <w:rFonts w:ascii="Arial" w:hAnsi="Arial" w:cs="Arial"/>
          <w:b/>
          <w:bCs/>
          <w:spacing w:val="-3"/>
          <w:sz w:val="24"/>
          <w:szCs w:val="24"/>
        </w:rPr>
        <w:t>Requerimientos técnicos opcionales</w:t>
      </w:r>
    </w:p>
    <w:p w14:paraId="7D7DDE47" w14:textId="77777777" w:rsidR="005039F1" w:rsidRPr="0002694A" w:rsidRDefault="005039F1" w:rsidP="009B4E0E">
      <w:pPr>
        <w:shd w:val="clear" w:color="auto" w:fill="FFFFFF"/>
        <w:spacing w:before="216"/>
        <w:jc w:val="both"/>
        <w:rPr>
          <w:rFonts w:ascii="Arial" w:hAnsi="Arial" w:cs="Arial"/>
          <w:sz w:val="24"/>
          <w:szCs w:val="24"/>
        </w:rPr>
      </w:pPr>
    </w:p>
    <w:p w14:paraId="60C535FD" w14:textId="77777777" w:rsidR="005039F1" w:rsidRPr="0002694A" w:rsidRDefault="005039F1" w:rsidP="0081197D">
      <w:pPr>
        <w:shd w:val="clear" w:color="auto" w:fill="FFFFFF"/>
        <w:spacing w:before="216"/>
        <w:ind w:left="19"/>
        <w:jc w:val="both"/>
        <w:rPr>
          <w:rFonts w:ascii="Arial" w:hAnsi="Arial" w:cs="Arial"/>
          <w:b/>
          <w:bCs/>
          <w:sz w:val="24"/>
          <w:szCs w:val="24"/>
        </w:rPr>
      </w:pPr>
      <w:r w:rsidRPr="0002694A">
        <w:rPr>
          <w:rFonts w:ascii="Arial" w:hAnsi="Arial" w:cs="Arial"/>
          <w:b/>
          <w:bCs/>
          <w:spacing w:val="-3"/>
          <w:sz w:val="24"/>
          <w:szCs w:val="24"/>
        </w:rPr>
        <w:t>Coberturas Complementarias</w:t>
      </w:r>
    </w:p>
    <w:tbl>
      <w:tblPr>
        <w:tblW w:w="0" w:type="auto"/>
        <w:tblInd w:w="2" w:type="dxa"/>
        <w:tblLayout w:type="fixed"/>
        <w:tblCellMar>
          <w:left w:w="40" w:type="dxa"/>
          <w:right w:w="40" w:type="dxa"/>
        </w:tblCellMar>
        <w:tblLook w:val="0000" w:firstRow="0" w:lastRow="0" w:firstColumn="0" w:lastColumn="0" w:noHBand="0" w:noVBand="0"/>
      </w:tblPr>
      <w:tblGrid>
        <w:gridCol w:w="7693"/>
        <w:gridCol w:w="1417"/>
      </w:tblGrid>
      <w:tr w:rsidR="005039F1" w:rsidRPr="0002694A" w14:paraId="3FCAB15C" w14:textId="77777777">
        <w:trPr>
          <w:trHeight w:hRule="exact" w:val="856"/>
        </w:trPr>
        <w:tc>
          <w:tcPr>
            <w:tcW w:w="7693" w:type="dxa"/>
            <w:tcBorders>
              <w:top w:val="single" w:sz="6" w:space="0" w:color="auto"/>
              <w:left w:val="single" w:sz="6" w:space="0" w:color="auto"/>
              <w:bottom w:val="single" w:sz="6" w:space="0" w:color="auto"/>
              <w:right w:val="single" w:sz="6" w:space="0" w:color="auto"/>
            </w:tcBorders>
            <w:shd w:val="clear" w:color="auto" w:fill="FFFFFF"/>
          </w:tcPr>
          <w:p w14:paraId="08B50FD8" w14:textId="77777777" w:rsidR="005039F1" w:rsidRPr="0002694A" w:rsidRDefault="005039F1" w:rsidP="009704A4">
            <w:pPr>
              <w:shd w:val="clear" w:color="auto" w:fill="FFFFFF"/>
              <w:jc w:val="center"/>
              <w:rPr>
                <w:rFonts w:ascii="Arial" w:hAnsi="Arial" w:cs="Arial"/>
                <w:b/>
                <w:bCs/>
                <w:sz w:val="24"/>
                <w:szCs w:val="24"/>
              </w:rPr>
            </w:pPr>
            <w:r w:rsidRPr="0002694A">
              <w:rPr>
                <w:rFonts w:ascii="Arial" w:hAnsi="Arial" w:cs="Arial"/>
                <w:b/>
                <w:bCs/>
                <w:sz w:val="24"/>
                <w:szCs w:val="24"/>
              </w:rPr>
              <w:t>Coberturas</w:t>
            </w:r>
          </w:p>
          <w:p w14:paraId="252D7849" w14:textId="77777777" w:rsidR="005039F1" w:rsidRPr="0002694A" w:rsidRDefault="005039F1" w:rsidP="00A76B2B">
            <w:pPr>
              <w:shd w:val="clear" w:color="auto" w:fill="FFFFFF"/>
              <w:jc w:val="both"/>
              <w:rPr>
                <w:rFonts w:ascii="Arial" w:hAnsi="Arial" w:cs="Arial"/>
                <w:sz w:val="24"/>
                <w:szCs w:val="24"/>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C6C3F71" w14:textId="0BF143BF" w:rsidR="005039F1" w:rsidRPr="0002694A" w:rsidRDefault="005039F1" w:rsidP="009704A4">
            <w:pPr>
              <w:shd w:val="clear" w:color="auto" w:fill="FFFFFF"/>
              <w:ind w:right="480"/>
              <w:jc w:val="center"/>
              <w:rPr>
                <w:rFonts w:ascii="Arial" w:hAnsi="Arial" w:cs="Arial"/>
                <w:b/>
                <w:bCs/>
                <w:sz w:val="24"/>
                <w:szCs w:val="24"/>
              </w:rPr>
            </w:pPr>
            <w:r w:rsidRPr="0002694A">
              <w:rPr>
                <w:rFonts w:ascii="Arial" w:hAnsi="Arial" w:cs="Arial"/>
                <w:b/>
                <w:bCs/>
                <w:sz w:val="24"/>
                <w:szCs w:val="24"/>
              </w:rPr>
              <w:t xml:space="preserve">300 </w:t>
            </w:r>
            <w:r w:rsidR="00241722" w:rsidRPr="0002694A">
              <w:rPr>
                <w:rFonts w:ascii="Arial" w:hAnsi="Arial" w:cs="Arial"/>
                <w:b/>
                <w:bCs/>
                <w:sz w:val="24"/>
                <w:szCs w:val="24"/>
              </w:rPr>
              <w:t>puntos</w:t>
            </w:r>
          </w:p>
        </w:tc>
      </w:tr>
      <w:tr w:rsidR="005039F1" w:rsidRPr="0002694A" w14:paraId="28A5DCDD" w14:textId="77777777">
        <w:trPr>
          <w:trHeight w:hRule="exact" w:val="2541"/>
        </w:trPr>
        <w:tc>
          <w:tcPr>
            <w:tcW w:w="7693" w:type="dxa"/>
            <w:tcBorders>
              <w:top w:val="single" w:sz="6" w:space="0" w:color="auto"/>
              <w:left w:val="single" w:sz="6" w:space="0" w:color="auto"/>
              <w:bottom w:val="single" w:sz="6" w:space="0" w:color="auto"/>
              <w:right w:val="single" w:sz="6" w:space="0" w:color="auto"/>
            </w:tcBorders>
            <w:shd w:val="clear" w:color="auto" w:fill="FFFFFF"/>
          </w:tcPr>
          <w:p w14:paraId="5E02F20F"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Gastos por pagos de auditores revisores y contadores.</w:t>
            </w:r>
          </w:p>
          <w:p w14:paraId="320D08E9"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 xml:space="preserve">La cobertura de esta póliza se extiende a amparar los gastos en que incurra el </w:t>
            </w:r>
            <w:r w:rsidRPr="0002694A">
              <w:rPr>
                <w:rFonts w:ascii="Arial" w:hAnsi="Arial" w:cs="Arial"/>
                <w:spacing w:val="-1"/>
                <w:sz w:val="24"/>
                <w:szCs w:val="24"/>
              </w:rPr>
              <w:t xml:space="preserve">asegurado, por pago a auditores, revisores y contadores, que se requieran para </w:t>
            </w:r>
            <w:r w:rsidRPr="0002694A">
              <w:rPr>
                <w:rFonts w:ascii="Arial" w:hAnsi="Arial" w:cs="Arial"/>
                <w:sz w:val="24"/>
                <w:szCs w:val="24"/>
              </w:rPr>
              <w:t>analizar y certificar los datos extraídos de los libros de contabilidad y demás documentos del asegurado, al igual que cualquier otra información que sea solicitada por la compañía al asegurado para el ajuste y definición de los reclamos.</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91B95DB" w14:textId="77777777" w:rsidR="005039F1" w:rsidRPr="0002694A" w:rsidRDefault="005039F1" w:rsidP="00A76B2B">
            <w:pPr>
              <w:shd w:val="clear" w:color="auto" w:fill="FFFFFF"/>
              <w:jc w:val="both"/>
              <w:rPr>
                <w:rFonts w:ascii="Arial" w:hAnsi="Arial" w:cs="Arial"/>
                <w:sz w:val="24"/>
                <w:szCs w:val="24"/>
              </w:rPr>
            </w:pPr>
          </w:p>
          <w:p w14:paraId="7250C9C6" w14:textId="77777777" w:rsidR="005039F1" w:rsidRPr="0002694A" w:rsidRDefault="005039F1" w:rsidP="00A76B2B">
            <w:pPr>
              <w:shd w:val="clear" w:color="auto" w:fill="FFFFFF"/>
              <w:jc w:val="both"/>
              <w:rPr>
                <w:rFonts w:ascii="Arial" w:hAnsi="Arial" w:cs="Arial"/>
                <w:sz w:val="24"/>
                <w:szCs w:val="24"/>
              </w:rPr>
            </w:pPr>
          </w:p>
          <w:p w14:paraId="20599B41" w14:textId="77777777" w:rsidR="005039F1" w:rsidRPr="0002694A" w:rsidRDefault="005039F1" w:rsidP="009704A4">
            <w:pPr>
              <w:shd w:val="clear" w:color="auto" w:fill="FFFFFF"/>
              <w:jc w:val="center"/>
              <w:rPr>
                <w:rFonts w:ascii="Arial" w:hAnsi="Arial" w:cs="Arial"/>
                <w:sz w:val="24"/>
                <w:szCs w:val="24"/>
              </w:rPr>
            </w:pPr>
            <w:r w:rsidRPr="0002694A">
              <w:rPr>
                <w:rFonts w:ascii="Arial" w:hAnsi="Arial" w:cs="Arial"/>
                <w:sz w:val="24"/>
                <w:szCs w:val="24"/>
              </w:rPr>
              <w:t>300</w:t>
            </w:r>
          </w:p>
        </w:tc>
      </w:tr>
      <w:tr w:rsidR="005039F1" w:rsidRPr="0002694A" w14:paraId="78E941FC" w14:textId="77777777">
        <w:trPr>
          <w:trHeight w:hRule="exact" w:val="422"/>
        </w:trPr>
        <w:tc>
          <w:tcPr>
            <w:tcW w:w="7693" w:type="dxa"/>
            <w:tcBorders>
              <w:top w:val="single" w:sz="6" w:space="0" w:color="auto"/>
              <w:left w:val="single" w:sz="6" w:space="0" w:color="auto"/>
              <w:bottom w:val="single" w:sz="6" w:space="0" w:color="auto"/>
              <w:right w:val="single" w:sz="6" w:space="0" w:color="auto"/>
            </w:tcBorders>
            <w:shd w:val="clear" w:color="auto" w:fill="FFFFFF"/>
          </w:tcPr>
          <w:p w14:paraId="7E16D25D"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Subtotal Puntos</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4C912FF2" w14:textId="77777777" w:rsidR="005039F1" w:rsidRPr="0002694A" w:rsidRDefault="005039F1" w:rsidP="009704A4">
            <w:pPr>
              <w:shd w:val="clear" w:color="auto" w:fill="FFFFFF"/>
              <w:jc w:val="center"/>
              <w:rPr>
                <w:rFonts w:ascii="Arial" w:hAnsi="Arial" w:cs="Arial"/>
                <w:sz w:val="24"/>
                <w:szCs w:val="24"/>
              </w:rPr>
            </w:pPr>
            <w:r w:rsidRPr="0002694A">
              <w:rPr>
                <w:rFonts w:ascii="Arial" w:hAnsi="Arial" w:cs="Arial"/>
                <w:sz w:val="24"/>
                <w:szCs w:val="24"/>
              </w:rPr>
              <w:t>300</w:t>
            </w:r>
          </w:p>
        </w:tc>
      </w:tr>
    </w:tbl>
    <w:p w14:paraId="2795500B" w14:textId="77777777" w:rsidR="005039F1" w:rsidRPr="0002694A" w:rsidRDefault="005039F1" w:rsidP="0081197D">
      <w:pPr>
        <w:shd w:val="clear" w:color="auto" w:fill="FFFFFF"/>
        <w:spacing w:before="226"/>
        <w:jc w:val="both"/>
        <w:rPr>
          <w:rFonts w:ascii="Arial" w:hAnsi="Arial" w:cs="Arial"/>
          <w:b/>
          <w:bCs/>
          <w:spacing w:val="-4"/>
          <w:sz w:val="24"/>
          <w:szCs w:val="24"/>
        </w:rPr>
      </w:pPr>
    </w:p>
    <w:p w14:paraId="262C7443" w14:textId="77777777" w:rsidR="005039F1" w:rsidRPr="0002694A" w:rsidRDefault="005039F1" w:rsidP="0081197D">
      <w:pPr>
        <w:shd w:val="clear" w:color="auto" w:fill="FFFFFF"/>
        <w:spacing w:before="226"/>
        <w:jc w:val="both"/>
        <w:rPr>
          <w:rFonts w:ascii="Arial" w:hAnsi="Arial" w:cs="Arial"/>
          <w:b/>
          <w:bCs/>
          <w:sz w:val="24"/>
          <w:szCs w:val="24"/>
        </w:rPr>
      </w:pPr>
      <w:r w:rsidRPr="0002694A">
        <w:rPr>
          <w:rFonts w:ascii="Arial" w:hAnsi="Arial" w:cs="Arial"/>
          <w:b/>
          <w:bCs/>
          <w:spacing w:val="-4"/>
          <w:sz w:val="24"/>
          <w:szCs w:val="24"/>
        </w:rPr>
        <w:t>Cláusulas Complementarias</w:t>
      </w:r>
    </w:p>
    <w:tbl>
      <w:tblPr>
        <w:tblW w:w="0" w:type="auto"/>
        <w:tblInd w:w="2" w:type="dxa"/>
        <w:tblLayout w:type="fixed"/>
        <w:tblCellMar>
          <w:left w:w="40" w:type="dxa"/>
          <w:right w:w="40" w:type="dxa"/>
        </w:tblCellMar>
        <w:tblLook w:val="0000" w:firstRow="0" w:lastRow="0" w:firstColumn="0" w:lastColumn="0" w:noHBand="0" w:noVBand="0"/>
      </w:tblPr>
      <w:tblGrid>
        <w:gridCol w:w="7693"/>
        <w:gridCol w:w="1417"/>
      </w:tblGrid>
      <w:tr w:rsidR="005039F1" w:rsidRPr="0002694A" w14:paraId="3D19F02A" w14:textId="77777777">
        <w:trPr>
          <w:trHeight w:hRule="exact" w:val="683"/>
        </w:trPr>
        <w:tc>
          <w:tcPr>
            <w:tcW w:w="7693" w:type="dxa"/>
            <w:tcBorders>
              <w:top w:val="single" w:sz="4" w:space="0" w:color="auto"/>
              <w:left w:val="single" w:sz="6" w:space="0" w:color="auto"/>
              <w:bottom w:val="single" w:sz="6" w:space="0" w:color="auto"/>
              <w:right w:val="single" w:sz="6" w:space="0" w:color="auto"/>
            </w:tcBorders>
            <w:shd w:val="clear" w:color="auto" w:fill="FFFFFF"/>
          </w:tcPr>
          <w:p w14:paraId="12750602" w14:textId="77777777" w:rsidR="005039F1" w:rsidRPr="0002694A" w:rsidRDefault="005039F1" w:rsidP="009704A4">
            <w:pPr>
              <w:shd w:val="clear" w:color="auto" w:fill="FFFFFF"/>
              <w:jc w:val="center"/>
              <w:rPr>
                <w:rFonts w:ascii="Arial" w:hAnsi="Arial" w:cs="Arial"/>
                <w:b/>
                <w:bCs/>
                <w:sz w:val="24"/>
                <w:szCs w:val="24"/>
              </w:rPr>
            </w:pPr>
            <w:r w:rsidRPr="0002694A">
              <w:rPr>
                <w:rFonts w:ascii="Arial" w:hAnsi="Arial" w:cs="Arial"/>
                <w:b/>
                <w:bCs/>
                <w:sz w:val="24"/>
                <w:szCs w:val="24"/>
              </w:rPr>
              <w:t>Coberturas</w:t>
            </w:r>
          </w:p>
        </w:tc>
        <w:tc>
          <w:tcPr>
            <w:tcW w:w="1417" w:type="dxa"/>
            <w:tcBorders>
              <w:top w:val="single" w:sz="4" w:space="0" w:color="auto"/>
              <w:left w:val="single" w:sz="6" w:space="0" w:color="auto"/>
              <w:bottom w:val="single" w:sz="6" w:space="0" w:color="auto"/>
              <w:right w:val="single" w:sz="6" w:space="0" w:color="auto"/>
            </w:tcBorders>
            <w:shd w:val="clear" w:color="auto" w:fill="FFFFFF"/>
          </w:tcPr>
          <w:p w14:paraId="2E744222" w14:textId="183B69B5" w:rsidR="005039F1" w:rsidRPr="0002694A" w:rsidRDefault="005039F1" w:rsidP="00C14EE4">
            <w:pPr>
              <w:shd w:val="clear" w:color="auto" w:fill="FFFFFF"/>
              <w:ind w:right="480"/>
              <w:jc w:val="center"/>
              <w:rPr>
                <w:rFonts w:ascii="Arial" w:hAnsi="Arial" w:cs="Arial"/>
                <w:b/>
                <w:bCs/>
                <w:sz w:val="24"/>
                <w:szCs w:val="24"/>
              </w:rPr>
            </w:pPr>
            <w:r w:rsidRPr="0002694A">
              <w:rPr>
                <w:rFonts w:ascii="Arial" w:hAnsi="Arial" w:cs="Arial"/>
                <w:b/>
                <w:bCs/>
                <w:sz w:val="24"/>
                <w:szCs w:val="24"/>
              </w:rPr>
              <w:t xml:space="preserve">300 </w:t>
            </w:r>
            <w:r w:rsidR="00241722" w:rsidRPr="0002694A">
              <w:rPr>
                <w:rFonts w:ascii="Arial" w:hAnsi="Arial" w:cs="Arial"/>
                <w:b/>
                <w:bCs/>
                <w:sz w:val="24"/>
                <w:szCs w:val="24"/>
              </w:rPr>
              <w:t>puntos</w:t>
            </w:r>
          </w:p>
        </w:tc>
      </w:tr>
      <w:tr w:rsidR="005039F1" w:rsidRPr="0002694A" w14:paraId="6F64BB4D" w14:textId="77777777">
        <w:trPr>
          <w:trHeight w:hRule="exact" w:val="443"/>
        </w:trPr>
        <w:tc>
          <w:tcPr>
            <w:tcW w:w="7693" w:type="dxa"/>
            <w:tcBorders>
              <w:top w:val="single" w:sz="4" w:space="0" w:color="auto"/>
              <w:left w:val="single" w:sz="6" w:space="0" w:color="auto"/>
              <w:bottom w:val="single" w:sz="6" w:space="0" w:color="auto"/>
              <w:right w:val="single" w:sz="6" w:space="0" w:color="auto"/>
            </w:tcBorders>
            <w:shd w:val="clear" w:color="auto" w:fill="FFFFFF"/>
          </w:tcPr>
          <w:p w14:paraId="271F3E9F"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pacing w:val="-3"/>
                <w:sz w:val="24"/>
                <w:szCs w:val="24"/>
              </w:rPr>
              <w:t xml:space="preserve">Errores y omisiones no intencionales                                                                           </w:t>
            </w:r>
          </w:p>
        </w:tc>
        <w:tc>
          <w:tcPr>
            <w:tcW w:w="1417" w:type="dxa"/>
            <w:tcBorders>
              <w:top w:val="single" w:sz="4" w:space="0" w:color="auto"/>
              <w:left w:val="single" w:sz="6" w:space="0" w:color="auto"/>
              <w:bottom w:val="single" w:sz="6" w:space="0" w:color="auto"/>
              <w:right w:val="single" w:sz="6" w:space="0" w:color="auto"/>
            </w:tcBorders>
            <w:shd w:val="clear" w:color="auto" w:fill="FFFFFF"/>
          </w:tcPr>
          <w:p w14:paraId="74B2188C" w14:textId="77777777" w:rsidR="005039F1" w:rsidRPr="0002694A" w:rsidRDefault="005039F1" w:rsidP="009704A4">
            <w:pPr>
              <w:shd w:val="clear" w:color="auto" w:fill="FFFFFF"/>
              <w:ind w:right="874"/>
              <w:jc w:val="center"/>
              <w:rPr>
                <w:rFonts w:ascii="Arial" w:hAnsi="Arial" w:cs="Arial"/>
                <w:sz w:val="24"/>
                <w:szCs w:val="24"/>
              </w:rPr>
            </w:pPr>
            <w:r w:rsidRPr="0002694A">
              <w:rPr>
                <w:rFonts w:ascii="Arial" w:hAnsi="Arial" w:cs="Arial"/>
                <w:sz w:val="24"/>
                <w:szCs w:val="24"/>
              </w:rPr>
              <w:t xml:space="preserve">  60</w:t>
            </w:r>
          </w:p>
        </w:tc>
      </w:tr>
      <w:tr w:rsidR="005039F1" w:rsidRPr="0002694A" w14:paraId="4A453371" w14:textId="77777777">
        <w:trPr>
          <w:trHeight w:hRule="exact" w:val="1935"/>
        </w:trPr>
        <w:tc>
          <w:tcPr>
            <w:tcW w:w="7693" w:type="dxa"/>
            <w:tcBorders>
              <w:top w:val="single" w:sz="4" w:space="0" w:color="auto"/>
              <w:left w:val="single" w:sz="6" w:space="0" w:color="auto"/>
              <w:bottom w:val="single" w:sz="6" w:space="0" w:color="auto"/>
              <w:right w:val="single" w:sz="6" w:space="0" w:color="auto"/>
            </w:tcBorders>
            <w:shd w:val="clear" w:color="auto" w:fill="FFFFFF"/>
          </w:tcPr>
          <w:p w14:paraId="06727056" w14:textId="77777777" w:rsidR="005039F1" w:rsidRPr="0002694A" w:rsidRDefault="005039F1" w:rsidP="00C14EE4">
            <w:pPr>
              <w:shd w:val="clear" w:color="auto" w:fill="FFFFFF"/>
              <w:jc w:val="both"/>
              <w:rPr>
                <w:rFonts w:ascii="Arial" w:hAnsi="Arial" w:cs="Arial"/>
                <w:sz w:val="24"/>
                <w:szCs w:val="24"/>
              </w:rPr>
            </w:pPr>
            <w:r w:rsidRPr="0002694A">
              <w:rPr>
                <w:rFonts w:ascii="Arial" w:hAnsi="Arial" w:cs="Arial"/>
                <w:spacing w:val="-2"/>
                <w:sz w:val="24"/>
                <w:szCs w:val="24"/>
              </w:rPr>
              <w:lastRenderedPageBreak/>
              <w:t xml:space="preserve">Restablecimiento automático del valor asegurado por pago de siniestro </w:t>
            </w:r>
            <w:r w:rsidRPr="0002694A">
              <w:rPr>
                <w:rFonts w:ascii="Arial" w:hAnsi="Arial" w:cs="Arial"/>
                <w:sz w:val="24"/>
                <w:szCs w:val="24"/>
              </w:rPr>
              <w:t xml:space="preserve">No obstante lo señalado en las condiciones generales,  queda acordado que la suma asegurada de esta póliza se establecerá automáticamente en el caso de </w:t>
            </w:r>
            <w:r w:rsidRPr="0002694A">
              <w:rPr>
                <w:rFonts w:ascii="Arial" w:hAnsi="Arial" w:cs="Arial"/>
                <w:spacing w:val="-2"/>
                <w:sz w:val="24"/>
                <w:szCs w:val="24"/>
              </w:rPr>
              <w:t xml:space="preserve">producirse una o varias pérdidas amparadas, con un límite máximo de hasta tres </w:t>
            </w:r>
            <w:r w:rsidRPr="0002694A">
              <w:rPr>
                <w:rFonts w:ascii="Arial" w:hAnsi="Arial" w:cs="Arial"/>
                <w:sz w:val="24"/>
                <w:szCs w:val="24"/>
              </w:rPr>
              <w:t>(3) veces el valor asegurado contratado</w:t>
            </w:r>
          </w:p>
        </w:tc>
        <w:tc>
          <w:tcPr>
            <w:tcW w:w="1417" w:type="dxa"/>
            <w:tcBorders>
              <w:top w:val="single" w:sz="4" w:space="0" w:color="auto"/>
              <w:left w:val="single" w:sz="6" w:space="0" w:color="auto"/>
              <w:bottom w:val="single" w:sz="6" w:space="0" w:color="auto"/>
              <w:right w:val="single" w:sz="6" w:space="0" w:color="auto"/>
            </w:tcBorders>
            <w:shd w:val="clear" w:color="auto" w:fill="FFFFFF"/>
          </w:tcPr>
          <w:p w14:paraId="6F4C545A" w14:textId="77777777" w:rsidR="005039F1" w:rsidRPr="0002694A" w:rsidRDefault="005039F1" w:rsidP="00C14EE4">
            <w:pPr>
              <w:shd w:val="clear" w:color="auto" w:fill="FFFFFF"/>
              <w:ind w:right="874"/>
              <w:jc w:val="both"/>
              <w:rPr>
                <w:rFonts w:ascii="Arial" w:hAnsi="Arial" w:cs="Arial"/>
                <w:sz w:val="24"/>
                <w:szCs w:val="24"/>
              </w:rPr>
            </w:pPr>
          </w:p>
          <w:p w14:paraId="5E4CFAFA" w14:textId="77777777" w:rsidR="005039F1" w:rsidRPr="0002694A" w:rsidRDefault="005039F1" w:rsidP="009704A4">
            <w:pPr>
              <w:shd w:val="clear" w:color="auto" w:fill="FFFFFF"/>
              <w:ind w:right="874"/>
              <w:jc w:val="center"/>
              <w:rPr>
                <w:rFonts w:ascii="Arial" w:hAnsi="Arial" w:cs="Arial"/>
                <w:sz w:val="24"/>
                <w:szCs w:val="24"/>
              </w:rPr>
            </w:pPr>
            <w:r w:rsidRPr="0002694A">
              <w:rPr>
                <w:rFonts w:ascii="Arial" w:hAnsi="Arial" w:cs="Arial"/>
                <w:sz w:val="24"/>
                <w:szCs w:val="24"/>
              </w:rPr>
              <w:t xml:space="preserve">  60</w:t>
            </w:r>
          </w:p>
        </w:tc>
      </w:tr>
      <w:tr w:rsidR="005039F1" w:rsidRPr="0002694A" w14:paraId="5A857B0B" w14:textId="77777777">
        <w:trPr>
          <w:trHeight w:hRule="exact" w:val="2987"/>
        </w:trPr>
        <w:tc>
          <w:tcPr>
            <w:tcW w:w="7693" w:type="dxa"/>
            <w:tcBorders>
              <w:top w:val="single" w:sz="6" w:space="0" w:color="auto"/>
              <w:left w:val="single" w:sz="6" w:space="0" w:color="auto"/>
              <w:bottom w:val="single" w:sz="6" w:space="0" w:color="auto"/>
              <w:right w:val="single" w:sz="6" w:space="0" w:color="auto"/>
            </w:tcBorders>
            <w:shd w:val="clear" w:color="auto" w:fill="FFFFFF"/>
          </w:tcPr>
          <w:p w14:paraId="5BD36219"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Determinación de la pérdida indemnizable</w:t>
            </w:r>
          </w:p>
          <w:p w14:paraId="57673013" w14:textId="7E3F93DE"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 xml:space="preserve">Queda expresamente convenido que la determinación del valor de la pérdida </w:t>
            </w:r>
            <w:r w:rsidRPr="0002694A">
              <w:rPr>
                <w:rFonts w:ascii="Arial" w:hAnsi="Arial" w:cs="Arial"/>
                <w:spacing w:val="-1"/>
                <w:sz w:val="24"/>
                <w:szCs w:val="24"/>
              </w:rPr>
              <w:t xml:space="preserve">indemnizable de </w:t>
            </w:r>
            <w:r w:rsidR="00932D8F" w:rsidRPr="0002694A">
              <w:rPr>
                <w:rFonts w:ascii="Arial" w:hAnsi="Arial" w:cs="Arial"/>
                <w:spacing w:val="-1"/>
                <w:sz w:val="24"/>
                <w:szCs w:val="24"/>
              </w:rPr>
              <w:t>bienes</w:t>
            </w:r>
            <w:r w:rsidRPr="0002694A">
              <w:rPr>
                <w:rFonts w:ascii="Arial" w:hAnsi="Arial" w:cs="Arial"/>
                <w:spacing w:val="-1"/>
                <w:sz w:val="24"/>
                <w:szCs w:val="24"/>
              </w:rPr>
              <w:t xml:space="preserve"> se efectuará con base en cotizaciones de bienes de la </w:t>
            </w:r>
            <w:r w:rsidRPr="0002694A">
              <w:rPr>
                <w:rFonts w:ascii="Arial" w:hAnsi="Arial" w:cs="Arial"/>
                <w:spacing w:val="-2"/>
                <w:sz w:val="24"/>
                <w:szCs w:val="24"/>
              </w:rPr>
              <w:t xml:space="preserve">misma clase, capacidad, tipo y marca o de las características más similares que </w:t>
            </w:r>
            <w:r w:rsidRPr="0002694A">
              <w:rPr>
                <w:rFonts w:ascii="Arial" w:hAnsi="Arial" w:cs="Arial"/>
                <w:sz w:val="24"/>
                <w:szCs w:val="24"/>
              </w:rPr>
              <w:t>ofrezca el mercado.</w:t>
            </w:r>
          </w:p>
          <w:p w14:paraId="2CAC1E52"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 xml:space="preserve">En caso de que en el mercado no existan bienes de las mismas o similares </w:t>
            </w:r>
            <w:r w:rsidRPr="0002694A">
              <w:rPr>
                <w:rFonts w:ascii="Arial" w:hAnsi="Arial" w:cs="Arial"/>
                <w:spacing w:val="-2"/>
                <w:sz w:val="24"/>
                <w:szCs w:val="24"/>
              </w:rPr>
              <w:t xml:space="preserve">características, la determinación se efectuará con base en la(s) alternativa(s) de </w:t>
            </w:r>
            <w:r w:rsidRPr="0002694A">
              <w:rPr>
                <w:rFonts w:ascii="Arial" w:hAnsi="Arial" w:cs="Arial"/>
                <w:sz w:val="24"/>
                <w:szCs w:val="24"/>
              </w:rPr>
              <w:t>reemplazo que presentará el asegurado.</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2140C53" w14:textId="77777777" w:rsidR="005039F1" w:rsidRPr="0002694A" w:rsidRDefault="005039F1" w:rsidP="009704A4">
            <w:pPr>
              <w:shd w:val="clear" w:color="auto" w:fill="FFFFFF"/>
              <w:ind w:right="874"/>
              <w:jc w:val="right"/>
              <w:rPr>
                <w:rFonts w:ascii="Arial" w:hAnsi="Arial" w:cs="Arial"/>
                <w:sz w:val="24"/>
                <w:szCs w:val="24"/>
              </w:rPr>
            </w:pPr>
            <w:r w:rsidRPr="0002694A">
              <w:rPr>
                <w:rFonts w:ascii="Arial" w:hAnsi="Arial" w:cs="Arial"/>
                <w:sz w:val="24"/>
                <w:szCs w:val="24"/>
              </w:rPr>
              <w:t xml:space="preserve">             </w:t>
            </w:r>
          </w:p>
          <w:p w14:paraId="3629B281" w14:textId="77777777" w:rsidR="005039F1" w:rsidRPr="0002694A" w:rsidRDefault="005039F1" w:rsidP="009704A4">
            <w:pPr>
              <w:shd w:val="clear" w:color="auto" w:fill="FFFFFF"/>
              <w:ind w:right="874"/>
              <w:rPr>
                <w:rFonts w:ascii="Arial" w:hAnsi="Arial" w:cs="Arial"/>
                <w:sz w:val="24"/>
                <w:szCs w:val="24"/>
              </w:rPr>
            </w:pPr>
          </w:p>
          <w:p w14:paraId="78B1DD58" w14:textId="77777777" w:rsidR="005039F1" w:rsidRPr="0002694A" w:rsidRDefault="005039F1" w:rsidP="009704A4">
            <w:pPr>
              <w:shd w:val="clear" w:color="auto" w:fill="FFFFFF"/>
              <w:ind w:right="874"/>
              <w:jc w:val="right"/>
              <w:rPr>
                <w:rFonts w:ascii="Arial" w:hAnsi="Arial" w:cs="Arial"/>
                <w:sz w:val="24"/>
                <w:szCs w:val="24"/>
              </w:rPr>
            </w:pPr>
            <w:r w:rsidRPr="0002694A">
              <w:rPr>
                <w:rFonts w:ascii="Arial" w:hAnsi="Arial" w:cs="Arial"/>
                <w:sz w:val="24"/>
                <w:szCs w:val="24"/>
              </w:rPr>
              <w:t>60</w:t>
            </w:r>
          </w:p>
        </w:tc>
      </w:tr>
      <w:tr w:rsidR="005039F1" w:rsidRPr="0002694A" w14:paraId="6C78CB4B" w14:textId="77777777">
        <w:trPr>
          <w:trHeight w:hRule="exact" w:val="3128"/>
        </w:trPr>
        <w:tc>
          <w:tcPr>
            <w:tcW w:w="7693" w:type="dxa"/>
            <w:tcBorders>
              <w:top w:val="single" w:sz="6" w:space="0" w:color="auto"/>
              <w:left w:val="single" w:sz="6" w:space="0" w:color="auto"/>
              <w:bottom w:val="single" w:sz="6" w:space="0" w:color="auto"/>
              <w:right w:val="single" w:sz="6" w:space="0" w:color="auto"/>
            </w:tcBorders>
            <w:shd w:val="clear" w:color="auto" w:fill="FFFFFF"/>
          </w:tcPr>
          <w:p w14:paraId="4DCE3B6C"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Pago de la indemnización</w:t>
            </w:r>
          </w:p>
          <w:p w14:paraId="7BCA83AF"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 xml:space="preserve">En caso de siniestro, el asegurado se reserva el derecho de solicitar a la compañía de seguros el pago de la indemnización, mediante la reparación, y/o reposición del bien o bienes afectados, o mediante giro a los contratistas y/o </w:t>
            </w:r>
            <w:r w:rsidRPr="0002694A">
              <w:rPr>
                <w:rFonts w:ascii="Arial" w:hAnsi="Arial" w:cs="Arial"/>
                <w:spacing w:val="-3"/>
                <w:sz w:val="24"/>
                <w:szCs w:val="24"/>
              </w:rPr>
              <w:t xml:space="preserve">proveedores de servicios o suministro de éstos u otros similares con los cuales la </w:t>
            </w:r>
            <w:r w:rsidRPr="0002694A">
              <w:rPr>
                <w:rFonts w:ascii="Arial" w:hAnsi="Arial" w:cs="Arial"/>
                <w:sz w:val="24"/>
                <w:szCs w:val="24"/>
              </w:rPr>
              <w:t xml:space="preserve">Entidad decida reemplazarlos, y la compañía a petición escrita de la Entidad </w:t>
            </w:r>
            <w:r w:rsidRPr="0002694A">
              <w:rPr>
                <w:rFonts w:ascii="Arial" w:hAnsi="Arial" w:cs="Arial"/>
                <w:spacing w:val="-1"/>
                <w:sz w:val="24"/>
                <w:szCs w:val="24"/>
              </w:rPr>
              <w:t xml:space="preserve">efectuará el pago de la indemnización bajo estas condiciones, hasta el límite de </w:t>
            </w:r>
            <w:r w:rsidRPr="0002694A">
              <w:rPr>
                <w:rFonts w:ascii="Arial" w:hAnsi="Arial" w:cs="Arial"/>
                <w:sz w:val="24"/>
                <w:szCs w:val="24"/>
              </w:rPr>
              <w:t>su responsabilidad.</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32ACE88" w14:textId="77777777" w:rsidR="005039F1" w:rsidRPr="0002694A" w:rsidRDefault="005039F1" w:rsidP="009704A4">
            <w:pPr>
              <w:rPr>
                <w:rFonts w:ascii="Arial" w:hAnsi="Arial" w:cs="Arial"/>
                <w:sz w:val="24"/>
                <w:szCs w:val="24"/>
              </w:rPr>
            </w:pPr>
          </w:p>
          <w:p w14:paraId="3C41F7EC" w14:textId="77777777" w:rsidR="005039F1" w:rsidRPr="0002694A" w:rsidRDefault="005039F1" w:rsidP="009704A4">
            <w:pPr>
              <w:jc w:val="center"/>
              <w:rPr>
                <w:rFonts w:ascii="Arial" w:hAnsi="Arial" w:cs="Arial"/>
                <w:sz w:val="24"/>
                <w:szCs w:val="24"/>
              </w:rPr>
            </w:pPr>
          </w:p>
          <w:p w14:paraId="49D0DB45" w14:textId="77777777" w:rsidR="005039F1" w:rsidRPr="0002694A" w:rsidRDefault="005039F1" w:rsidP="009704A4">
            <w:pPr>
              <w:jc w:val="center"/>
              <w:rPr>
                <w:rFonts w:ascii="Arial" w:hAnsi="Arial" w:cs="Arial"/>
                <w:sz w:val="24"/>
                <w:szCs w:val="24"/>
              </w:rPr>
            </w:pPr>
            <w:r w:rsidRPr="0002694A">
              <w:rPr>
                <w:rFonts w:ascii="Arial" w:hAnsi="Arial" w:cs="Arial"/>
                <w:sz w:val="24"/>
                <w:szCs w:val="24"/>
              </w:rPr>
              <w:t>60</w:t>
            </w:r>
          </w:p>
        </w:tc>
      </w:tr>
      <w:tr w:rsidR="005039F1" w:rsidRPr="0002694A" w14:paraId="4C0399C5" w14:textId="77777777">
        <w:trPr>
          <w:trHeight w:hRule="exact" w:val="706"/>
        </w:trPr>
        <w:tc>
          <w:tcPr>
            <w:tcW w:w="7693" w:type="dxa"/>
            <w:tcBorders>
              <w:top w:val="single" w:sz="6" w:space="0" w:color="auto"/>
              <w:left w:val="single" w:sz="6" w:space="0" w:color="auto"/>
              <w:bottom w:val="single" w:sz="6" w:space="0" w:color="auto"/>
              <w:right w:val="single" w:sz="6" w:space="0" w:color="auto"/>
            </w:tcBorders>
            <w:shd w:val="clear" w:color="auto" w:fill="FFFFFF"/>
          </w:tcPr>
          <w:p w14:paraId="711BE54B"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Continuidad de amparo y/o extensión de cobertura (Hasta 60 días después de estar desvinculado el funcionario)</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638618F" w14:textId="77777777" w:rsidR="005039F1" w:rsidRPr="0002694A" w:rsidRDefault="005039F1" w:rsidP="009704A4">
            <w:pPr>
              <w:jc w:val="center"/>
              <w:rPr>
                <w:rFonts w:ascii="Arial" w:hAnsi="Arial" w:cs="Arial"/>
                <w:sz w:val="24"/>
                <w:szCs w:val="24"/>
              </w:rPr>
            </w:pPr>
            <w:r w:rsidRPr="0002694A">
              <w:rPr>
                <w:rFonts w:ascii="Arial" w:hAnsi="Arial" w:cs="Arial"/>
                <w:sz w:val="24"/>
                <w:szCs w:val="24"/>
              </w:rPr>
              <w:t>60</w:t>
            </w:r>
          </w:p>
        </w:tc>
      </w:tr>
    </w:tbl>
    <w:p w14:paraId="412EE6D8" w14:textId="77777777" w:rsidR="005039F1" w:rsidRPr="0002694A" w:rsidRDefault="005039F1" w:rsidP="00511182">
      <w:pPr>
        <w:pStyle w:val="Textopredeterminado"/>
        <w:ind w:right="164"/>
        <w:rPr>
          <w:lang w:val="es-CO"/>
        </w:rPr>
      </w:pPr>
    </w:p>
    <w:p w14:paraId="3F5AC2DD" w14:textId="77777777" w:rsidR="005039F1" w:rsidRPr="0002694A" w:rsidRDefault="005039F1" w:rsidP="0079628B">
      <w:pPr>
        <w:pStyle w:val="Prrafodelista"/>
        <w:autoSpaceDE w:val="0"/>
        <w:autoSpaceDN w:val="0"/>
        <w:adjustRightInd w:val="0"/>
        <w:ind w:left="0"/>
        <w:rPr>
          <w:rFonts w:ascii="Arial" w:hAnsi="Arial" w:cs="Arial"/>
          <w:b/>
          <w:bCs/>
          <w:spacing w:val="-4"/>
        </w:rPr>
      </w:pPr>
    </w:p>
    <w:tbl>
      <w:tblPr>
        <w:tblpPr w:leftFromText="141" w:rightFromText="141" w:vertAnchor="text" w:horzAnchor="margin" w:tblpY="102"/>
        <w:tblW w:w="9112" w:type="dxa"/>
        <w:tblLayout w:type="fixed"/>
        <w:tblCellMar>
          <w:left w:w="40" w:type="dxa"/>
          <w:right w:w="40" w:type="dxa"/>
        </w:tblCellMar>
        <w:tblLook w:val="0000" w:firstRow="0" w:lastRow="0" w:firstColumn="0" w:lastColumn="0" w:noHBand="0" w:noVBand="0"/>
      </w:tblPr>
      <w:tblGrid>
        <w:gridCol w:w="7695"/>
        <w:gridCol w:w="1417"/>
      </w:tblGrid>
      <w:tr w:rsidR="005039F1" w:rsidRPr="0002694A" w14:paraId="0D4769D2" w14:textId="77777777">
        <w:trPr>
          <w:trHeight w:hRule="exact" w:val="382"/>
        </w:trPr>
        <w:tc>
          <w:tcPr>
            <w:tcW w:w="7695" w:type="dxa"/>
            <w:tcBorders>
              <w:top w:val="single" w:sz="6" w:space="0" w:color="auto"/>
              <w:left w:val="single" w:sz="6" w:space="0" w:color="auto"/>
              <w:bottom w:val="single" w:sz="6" w:space="0" w:color="auto"/>
              <w:right w:val="single" w:sz="6" w:space="0" w:color="auto"/>
            </w:tcBorders>
            <w:shd w:val="clear" w:color="auto" w:fill="FFFFFF"/>
          </w:tcPr>
          <w:p w14:paraId="17F25C53" w14:textId="77777777" w:rsidR="005039F1" w:rsidRPr="0002694A" w:rsidRDefault="005039F1" w:rsidP="00C14EE4">
            <w:pPr>
              <w:shd w:val="clear" w:color="auto" w:fill="FFFFFF"/>
              <w:ind w:left="1421"/>
              <w:jc w:val="both"/>
              <w:rPr>
                <w:rFonts w:ascii="Arial" w:hAnsi="Arial" w:cs="Arial"/>
                <w:sz w:val="24"/>
                <w:szCs w:val="24"/>
              </w:rPr>
            </w:pPr>
            <w:r w:rsidRPr="0002694A">
              <w:rPr>
                <w:rFonts w:ascii="Arial" w:hAnsi="Arial" w:cs="Arial"/>
                <w:sz w:val="24"/>
                <w:szCs w:val="24"/>
              </w:rPr>
              <w:t>Subtotal Puntos</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14:paraId="47CC8CEE" w14:textId="77777777" w:rsidR="005039F1" w:rsidRPr="0002694A" w:rsidRDefault="005039F1" w:rsidP="00C14EE4">
            <w:pPr>
              <w:shd w:val="clear" w:color="auto" w:fill="FFFFFF"/>
              <w:jc w:val="center"/>
              <w:rPr>
                <w:rFonts w:ascii="Arial" w:hAnsi="Arial" w:cs="Arial"/>
                <w:sz w:val="24"/>
                <w:szCs w:val="24"/>
              </w:rPr>
            </w:pPr>
            <w:r w:rsidRPr="0002694A">
              <w:rPr>
                <w:rFonts w:ascii="Arial" w:hAnsi="Arial" w:cs="Arial"/>
                <w:sz w:val="24"/>
                <w:szCs w:val="24"/>
              </w:rPr>
              <w:t>300</w:t>
            </w:r>
          </w:p>
        </w:tc>
      </w:tr>
      <w:tr w:rsidR="005039F1" w:rsidRPr="0002694A" w14:paraId="7A210EDA" w14:textId="77777777">
        <w:trPr>
          <w:trHeight w:hRule="exact" w:val="337"/>
        </w:trPr>
        <w:tc>
          <w:tcPr>
            <w:tcW w:w="7695" w:type="dxa"/>
            <w:tcBorders>
              <w:top w:val="single" w:sz="6" w:space="0" w:color="auto"/>
              <w:left w:val="single" w:sz="6" w:space="0" w:color="auto"/>
              <w:bottom w:val="single" w:sz="6" w:space="0" w:color="auto"/>
              <w:right w:val="single" w:sz="4" w:space="0" w:color="auto"/>
            </w:tcBorders>
            <w:shd w:val="clear" w:color="auto" w:fill="FFFFFF"/>
          </w:tcPr>
          <w:p w14:paraId="07B34B39" w14:textId="2AAB61EE" w:rsidR="005039F1" w:rsidRPr="0002694A" w:rsidRDefault="00932D8F" w:rsidP="00C14EE4">
            <w:pPr>
              <w:shd w:val="clear" w:color="auto" w:fill="FFFFFF"/>
              <w:ind w:left="14"/>
              <w:jc w:val="both"/>
              <w:rPr>
                <w:rFonts w:ascii="Arial" w:hAnsi="Arial" w:cs="Arial"/>
                <w:sz w:val="24"/>
                <w:szCs w:val="24"/>
              </w:rPr>
            </w:pPr>
            <w:r w:rsidRPr="0002694A">
              <w:rPr>
                <w:rFonts w:ascii="Arial" w:hAnsi="Arial" w:cs="Arial"/>
                <w:sz w:val="24"/>
                <w:szCs w:val="24"/>
              </w:rPr>
              <w:t>TOTAL,</w:t>
            </w:r>
            <w:r w:rsidR="005039F1" w:rsidRPr="0002694A">
              <w:rPr>
                <w:rFonts w:ascii="Arial" w:hAnsi="Arial" w:cs="Arial"/>
                <w:sz w:val="24"/>
                <w:szCs w:val="24"/>
              </w:rPr>
              <w:t xml:space="preserve"> PUNTOS</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4598A73" w14:textId="77777777" w:rsidR="005039F1" w:rsidRPr="0002694A" w:rsidRDefault="005039F1" w:rsidP="00C14EE4">
            <w:pPr>
              <w:shd w:val="clear" w:color="auto" w:fill="FFFFFF"/>
              <w:jc w:val="center"/>
              <w:rPr>
                <w:rFonts w:ascii="Arial" w:hAnsi="Arial" w:cs="Arial"/>
                <w:sz w:val="24"/>
                <w:szCs w:val="24"/>
              </w:rPr>
            </w:pPr>
            <w:r w:rsidRPr="0002694A">
              <w:rPr>
                <w:rFonts w:ascii="Arial" w:hAnsi="Arial" w:cs="Arial"/>
                <w:sz w:val="24"/>
                <w:szCs w:val="24"/>
              </w:rPr>
              <w:t>600</w:t>
            </w:r>
          </w:p>
        </w:tc>
      </w:tr>
    </w:tbl>
    <w:p w14:paraId="6143C06C" w14:textId="77777777" w:rsidR="005039F1" w:rsidRPr="0002694A" w:rsidRDefault="005039F1">
      <w:pPr>
        <w:rPr>
          <w:rFonts w:ascii="Arial" w:hAnsi="Arial" w:cs="Arial"/>
          <w:sz w:val="24"/>
          <w:szCs w:val="24"/>
          <w:lang w:val="es-CO"/>
        </w:rPr>
      </w:pPr>
    </w:p>
    <w:p w14:paraId="7F39D98E" w14:textId="77777777" w:rsidR="005039F1" w:rsidRPr="0002694A" w:rsidRDefault="003329F2" w:rsidP="009B4E0E">
      <w:pPr>
        <w:shd w:val="clear" w:color="auto" w:fill="FFFFFF"/>
        <w:spacing w:before="216"/>
        <w:jc w:val="both"/>
        <w:rPr>
          <w:rFonts w:ascii="Arial" w:hAnsi="Arial" w:cs="Arial"/>
          <w:b/>
          <w:bCs/>
          <w:sz w:val="24"/>
          <w:szCs w:val="24"/>
        </w:rPr>
      </w:pPr>
      <w:r w:rsidRPr="0002694A">
        <w:rPr>
          <w:rFonts w:ascii="Arial" w:hAnsi="Arial" w:cs="Arial"/>
          <w:b/>
          <w:bCs/>
          <w:sz w:val="24"/>
          <w:szCs w:val="24"/>
          <w:lang w:val="es-CO"/>
        </w:rPr>
        <w:t>3</w:t>
      </w:r>
      <w:r w:rsidR="005039F1" w:rsidRPr="0002694A">
        <w:rPr>
          <w:rFonts w:ascii="Arial" w:hAnsi="Arial" w:cs="Arial"/>
          <w:b/>
          <w:bCs/>
          <w:sz w:val="24"/>
          <w:szCs w:val="24"/>
        </w:rPr>
        <w:t>.  SEGURO DE RESPONSABILIDAD CIVIL EXTRACONTRACTUAL</w:t>
      </w:r>
    </w:p>
    <w:p w14:paraId="695C131F" w14:textId="77777777" w:rsidR="005039F1" w:rsidRPr="0002694A" w:rsidRDefault="005039F1" w:rsidP="009B4E0E">
      <w:pPr>
        <w:shd w:val="clear" w:color="auto" w:fill="FFFFFF"/>
        <w:spacing w:before="216"/>
        <w:ind w:left="19"/>
        <w:jc w:val="both"/>
        <w:rPr>
          <w:rFonts w:ascii="Arial" w:hAnsi="Arial" w:cs="Arial"/>
          <w:b/>
          <w:bCs/>
          <w:sz w:val="24"/>
          <w:szCs w:val="24"/>
        </w:rPr>
      </w:pPr>
      <w:r w:rsidRPr="0002694A">
        <w:rPr>
          <w:rFonts w:ascii="Arial" w:hAnsi="Arial" w:cs="Arial"/>
          <w:b/>
          <w:bCs/>
          <w:spacing w:val="-3"/>
          <w:sz w:val="24"/>
          <w:szCs w:val="24"/>
        </w:rPr>
        <w:t>Requerimientos técnicos básicos mínimos exigidos</w:t>
      </w:r>
    </w:p>
    <w:p w14:paraId="0C5673E4" w14:textId="77777777" w:rsidR="005039F1" w:rsidRPr="0002694A" w:rsidRDefault="005039F1" w:rsidP="009B4E0E">
      <w:pPr>
        <w:shd w:val="clear" w:color="auto" w:fill="FFFFFF"/>
        <w:spacing w:before="230"/>
        <w:jc w:val="both"/>
        <w:rPr>
          <w:rFonts w:ascii="Arial" w:hAnsi="Arial" w:cs="Arial"/>
          <w:b/>
          <w:bCs/>
          <w:spacing w:val="-3"/>
          <w:sz w:val="24"/>
          <w:szCs w:val="24"/>
        </w:rPr>
      </w:pPr>
      <w:r w:rsidRPr="0002694A">
        <w:rPr>
          <w:rFonts w:ascii="Arial" w:hAnsi="Arial" w:cs="Arial"/>
          <w:b/>
          <w:bCs/>
          <w:spacing w:val="-3"/>
          <w:sz w:val="24"/>
          <w:szCs w:val="24"/>
        </w:rPr>
        <w:t>Objeto del Seguro:</w:t>
      </w:r>
    </w:p>
    <w:p w14:paraId="6BA8AD52" w14:textId="028FDF9F" w:rsidR="005039F1" w:rsidRPr="0002694A" w:rsidRDefault="005039F1" w:rsidP="00406368">
      <w:pPr>
        <w:shd w:val="clear" w:color="auto" w:fill="FFFFFF"/>
        <w:tabs>
          <w:tab w:val="left" w:pos="9072"/>
        </w:tabs>
        <w:jc w:val="both"/>
        <w:rPr>
          <w:rFonts w:ascii="Arial" w:hAnsi="Arial" w:cs="Arial"/>
          <w:sz w:val="24"/>
          <w:szCs w:val="24"/>
        </w:rPr>
      </w:pPr>
      <w:r w:rsidRPr="0002694A">
        <w:rPr>
          <w:rFonts w:ascii="Arial" w:hAnsi="Arial" w:cs="Arial"/>
          <w:sz w:val="24"/>
          <w:szCs w:val="24"/>
        </w:rPr>
        <w:t xml:space="preserve">Amparar los perjuicios patrimoniales que sufra </w:t>
      </w:r>
      <w:r w:rsidR="00C7294F" w:rsidRPr="0002694A">
        <w:rPr>
          <w:rFonts w:ascii="Arial" w:hAnsi="Arial" w:cs="Arial"/>
          <w:sz w:val="24"/>
          <w:szCs w:val="24"/>
        </w:rPr>
        <w:t>la entidad</w:t>
      </w:r>
      <w:r w:rsidRPr="0002694A">
        <w:rPr>
          <w:rFonts w:ascii="Arial" w:hAnsi="Arial" w:cs="Arial"/>
          <w:sz w:val="24"/>
          <w:szCs w:val="24"/>
        </w:rPr>
        <w:t xml:space="preserve"> como consecuencia de la responsabilidad civil extracontractual originada dentro o fuera de sus instalaciones, en el </w:t>
      </w:r>
      <w:r w:rsidRPr="0002694A">
        <w:rPr>
          <w:rFonts w:ascii="Arial" w:hAnsi="Arial" w:cs="Arial"/>
          <w:sz w:val="24"/>
          <w:szCs w:val="24"/>
        </w:rPr>
        <w:lastRenderedPageBreak/>
        <w:t>desarrollo de sus actividades o en lo relacionado con ella, lo mismo que los actos de sus empleados y funcionarios en todo el territorio nacional.</w:t>
      </w:r>
    </w:p>
    <w:p w14:paraId="68D15E94" w14:textId="77777777" w:rsidR="00932D8F" w:rsidRPr="0002694A" w:rsidRDefault="00932D8F" w:rsidP="00932D8F">
      <w:pPr>
        <w:shd w:val="clear" w:color="auto" w:fill="FFFFFF"/>
        <w:spacing w:before="216"/>
        <w:jc w:val="both"/>
        <w:rPr>
          <w:rFonts w:ascii="Arial" w:hAnsi="Arial" w:cs="Arial"/>
          <w:b/>
          <w:bCs/>
          <w:sz w:val="24"/>
          <w:szCs w:val="24"/>
        </w:rPr>
      </w:pPr>
      <w:r w:rsidRPr="0002694A">
        <w:rPr>
          <w:rFonts w:ascii="Arial" w:hAnsi="Arial" w:cs="Arial"/>
          <w:b/>
          <w:bCs/>
          <w:spacing w:val="-2"/>
          <w:sz w:val="24"/>
          <w:szCs w:val="24"/>
        </w:rPr>
        <w:t>Limites asegurados:</w:t>
      </w:r>
    </w:p>
    <w:p w14:paraId="43263C37" w14:textId="43508086" w:rsidR="00932D8F" w:rsidRPr="0002694A" w:rsidRDefault="00932D8F" w:rsidP="00932D8F">
      <w:pPr>
        <w:shd w:val="clear" w:color="auto" w:fill="FFFFFF"/>
        <w:tabs>
          <w:tab w:val="left" w:pos="2088"/>
        </w:tabs>
        <w:ind w:left="19"/>
        <w:jc w:val="both"/>
        <w:rPr>
          <w:rFonts w:ascii="Arial" w:hAnsi="Arial" w:cs="Arial"/>
          <w:spacing w:val="-3"/>
          <w:sz w:val="24"/>
          <w:szCs w:val="24"/>
        </w:rPr>
      </w:pPr>
      <w:r w:rsidRPr="0002694A">
        <w:rPr>
          <w:rFonts w:ascii="Arial" w:hAnsi="Arial" w:cs="Arial"/>
          <w:sz w:val="24"/>
          <w:szCs w:val="24"/>
        </w:rPr>
        <w:t xml:space="preserve">El valor asegurado de los bienes arriba descritos y según el listado Anexo </w:t>
      </w:r>
      <w:r w:rsidR="00241722">
        <w:rPr>
          <w:rFonts w:ascii="Arial" w:hAnsi="Arial" w:cs="Arial"/>
          <w:sz w:val="24"/>
          <w:szCs w:val="24"/>
        </w:rPr>
        <w:t>de bienes</w:t>
      </w:r>
      <w:r w:rsidRPr="0002694A">
        <w:rPr>
          <w:rFonts w:ascii="Arial" w:hAnsi="Arial" w:cs="Arial"/>
          <w:sz w:val="24"/>
          <w:szCs w:val="24"/>
        </w:rPr>
        <w:t xml:space="preserve"> se encuentran indicados en COL $ </w:t>
      </w:r>
    </w:p>
    <w:p w14:paraId="33C613C0" w14:textId="77777777" w:rsidR="005039F1" w:rsidRPr="0002694A" w:rsidRDefault="005039F1" w:rsidP="009B4E0E">
      <w:pPr>
        <w:shd w:val="clear" w:color="auto" w:fill="FFFFFF"/>
        <w:tabs>
          <w:tab w:val="left" w:pos="2923"/>
        </w:tabs>
        <w:jc w:val="both"/>
        <w:rPr>
          <w:rFonts w:ascii="Arial" w:hAnsi="Arial" w:cs="Arial"/>
          <w:b/>
          <w:bCs/>
          <w:spacing w:val="-3"/>
          <w:sz w:val="24"/>
          <w:szCs w:val="24"/>
        </w:rPr>
      </w:pPr>
    </w:p>
    <w:p w14:paraId="50F08D7B" w14:textId="77777777" w:rsidR="005039F1" w:rsidRPr="0002694A" w:rsidRDefault="005039F1" w:rsidP="009B4E0E">
      <w:pPr>
        <w:shd w:val="clear" w:color="auto" w:fill="FFFFFF"/>
        <w:tabs>
          <w:tab w:val="left" w:pos="2923"/>
        </w:tabs>
        <w:jc w:val="both"/>
        <w:rPr>
          <w:rFonts w:ascii="Arial" w:hAnsi="Arial" w:cs="Arial"/>
          <w:b/>
          <w:bCs/>
          <w:spacing w:val="-3"/>
          <w:sz w:val="24"/>
          <w:szCs w:val="24"/>
        </w:rPr>
      </w:pPr>
      <w:r w:rsidRPr="0002694A">
        <w:rPr>
          <w:rFonts w:ascii="Arial" w:hAnsi="Arial" w:cs="Arial"/>
          <w:b/>
          <w:bCs/>
          <w:spacing w:val="-3"/>
          <w:sz w:val="24"/>
          <w:szCs w:val="24"/>
        </w:rPr>
        <w:t>Coberturas básicas</w:t>
      </w:r>
    </w:p>
    <w:p w14:paraId="377094A1" w14:textId="77777777" w:rsidR="005039F1" w:rsidRPr="0002694A" w:rsidRDefault="005039F1" w:rsidP="009B4E0E">
      <w:pPr>
        <w:shd w:val="clear" w:color="auto" w:fill="FFFFFF"/>
        <w:spacing w:before="230"/>
        <w:jc w:val="both"/>
        <w:rPr>
          <w:rFonts w:ascii="Arial" w:hAnsi="Arial" w:cs="Arial"/>
          <w:sz w:val="24"/>
          <w:szCs w:val="24"/>
        </w:rPr>
      </w:pPr>
      <w:r w:rsidRPr="0002694A">
        <w:rPr>
          <w:rFonts w:ascii="Arial" w:hAnsi="Arial" w:cs="Arial"/>
          <w:spacing w:val="-3"/>
          <w:sz w:val="24"/>
          <w:szCs w:val="24"/>
        </w:rPr>
        <w:t>Predios, labores y operaciones, incluyendo incendio y explosión.</w:t>
      </w:r>
    </w:p>
    <w:p w14:paraId="7502C25F" w14:textId="77777777" w:rsidR="005039F1" w:rsidRPr="0002694A" w:rsidRDefault="005039F1" w:rsidP="009B4E0E">
      <w:pPr>
        <w:shd w:val="clear" w:color="auto" w:fill="FFFFFF"/>
        <w:jc w:val="both"/>
        <w:rPr>
          <w:rFonts w:ascii="Arial" w:hAnsi="Arial" w:cs="Arial"/>
          <w:sz w:val="24"/>
          <w:szCs w:val="24"/>
        </w:rPr>
      </w:pPr>
      <w:r w:rsidRPr="0002694A">
        <w:rPr>
          <w:rFonts w:ascii="Arial" w:hAnsi="Arial" w:cs="Arial"/>
          <w:spacing w:val="-3"/>
          <w:sz w:val="24"/>
          <w:szCs w:val="24"/>
        </w:rPr>
        <w:t>Uso de ascensores, escaleras automáticas, montacargas, grúas elevadores y similares.</w:t>
      </w:r>
    </w:p>
    <w:p w14:paraId="05E7A735" w14:textId="77777777" w:rsidR="005039F1" w:rsidRPr="0002694A" w:rsidRDefault="005039F1" w:rsidP="009B4E0E">
      <w:pPr>
        <w:shd w:val="clear" w:color="auto" w:fill="FFFFFF"/>
        <w:jc w:val="both"/>
        <w:rPr>
          <w:rFonts w:ascii="Arial" w:hAnsi="Arial" w:cs="Arial"/>
          <w:spacing w:val="-2"/>
          <w:sz w:val="24"/>
          <w:szCs w:val="24"/>
        </w:rPr>
      </w:pPr>
      <w:r w:rsidRPr="0002694A">
        <w:rPr>
          <w:rFonts w:ascii="Arial" w:hAnsi="Arial" w:cs="Arial"/>
          <w:spacing w:val="-3"/>
          <w:sz w:val="24"/>
          <w:szCs w:val="24"/>
        </w:rPr>
        <w:t xml:space="preserve">Errores de puntería. (De personal de seguridad del asegurado y vigilantes de firmas contratistas, </w:t>
      </w:r>
      <w:r w:rsidRPr="0002694A">
        <w:rPr>
          <w:rFonts w:ascii="Arial" w:hAnsi="Arial" w:cs="Arial"/>
          <w:spacing w:val="-2"/>
          <w:sz w:val="24"/>
          <w:szCs w:val="24"/>
        </w:rPr>
        <w:t xml:space="preserve">en exceso de las pólizas exigidas a los mismos) </w:t>
      </w:r>
    </w:p>
    <w:p w14:paraId="230656ED" w14:textId="2CD1F889" w:rsidR="005039F1" w:rsidRPr="0002694A" w:rsidRDefault="005039F1" w:rsidP="009B4E0E">
      <w:pPr>
        <w:shd w:val="clear" w:color="auto" w:fill="FFFFFF"/>
        <w:jc w:val="both"/>
        <w:rPr>
          <w:rFonts w:ascii="Arial" w:hAnsi="Arial" w:cs="Arial"/>
          <w:spacing w:val="-3"/>
          <w:sz w:val="24"/>
          <w:szCs w:val="24"/>
        </w:rPr>
      </w:pPr>
      <w:r w:rsidRPr="0002694A">
        <w:rPr>
          <w:rFonts w:ascii="Arial" w:hAnsi="Arial" w:cs="Arial"/>
          <w:spacing w:val="-3"/>
          <w:sz w:val="24"/>
          <w:szCs w:val="24"/>
        </w:rPr>
        <w:t xml:space="preserve">Gastos médicos, límite mínimo obligatorio 10% por evento (La oferta de límite adicional al básico </w:t>
      </w:r>
      <w:r w:rsidRPr="0002694A">
        <w:rPr>
          <w:rFonts w:ascii="Arial" w:hAnsi="Arial" w:cs="Arial"/>
          <w:spacing w:val="-2"/>
          <w:sz w:val="24"/>
          <w:szCs w:val="24"/>
        </w:rPr>
        <w:t xml:space="preserve">obligatorio, es calificable bajo las condiciones complementarias) </w:t>
      </w:r>
      <w:r w:rsidRPr="0002694A">
        <w:rPr>
          <w:rFonts w:ascii="Arial" w:hAnsi="Arial" w:cs="Arial"/>
          <w:sz w:val="24"/>
          <w:szCs w:val="24"/>
        </w:rPr>
        <w:t xml:space="preserve">La compañía aseguradora indemnizará hasta el límite establecido en la póliza y dentro de los </w:t>
      </w:r>
      <w:r w:rsidRPr="0002694A">
        <w:rPr>
          <w:rFonts w:ascii="Arial" w:hAnsi="Arial" w:cs="Arial"/>
          <w:spacing w:val="-2"/>
          <w:sz w:val="24"/>
          <w:szCs w:val="24"/>
        </w:rPr>
        <w:t xml:space="preserve">términos y con sujeción a las condiciones de este seguro, los gastos razonables que se causen dentro de los treinta cinco (35) días calendarios siguientes a la fecha del evento, por concepto de </w:t>
      </w:r>
      <w:r w:rsidRPr="0002694A">
        <w:rPr>
          <w:rFonts w:ascii="Arial" w:hAnsi="Arial" w:cs="Arial"/>
          <w:sz w:val="24"/>
          <w:szCs w:val="24"/>
        </w:rPr>
        <w:t xml:space="preserve">primeros auxilios inmediatos, servicios médicos, quirúrgicos, de ambulancia de hospital, de enfermeras y medicamentos, como consecuencia de las lesiones corporales producidas a </w:t>
      </w:r>
      <w:r w:rsidRPr="0002694A">
        <w:rPr>
          <w:rFonts w:ascii="Arial" w:hAnsi="Arial" w:cs="Arial"/>
          <w:spacing w:val="-1"/>
          <w:sz w:val="24"/>
          <w:szCs w:val="24"/>
        </w:rPr>
        <w:t>terceros en desarrollo de las actividades de</w:t>
      </w:r>
      <w:r w:rsidR="00C7294F" w:rsidRPr="0002694A">
        <w:rPr>
          <w:rFonts w:ascii="Arial" w:hAnsi="Arial" w:cs="Arial"/>
          <w:spacing w:val="-1"/>
          <w:sz w:val="24"/>
          <w:szCs w:val="24"/>
        </w:rPr>
        <w:t xml:space="preserve"> la entidad</w:t>
      </w:r>
      <w:r w:rsidRPr="0002694A">
        <w:rPr>
          <w:rFonts w:ascii="Arial" w:hAnsi="Arial" w:cs="Arial"/>
          <w:spacing w:val="-1"/>
          <w:sz w:val="24"/>
          <w:szCs w:val="24"/>
        </w:rPr>
        <w:t xml:space="preserve">. (La oferta de límite de días adicionales, </w:t>
      </w:r>
      <w:r w:rsidRPr="0002694A">
        <w:rPr>
          <w:rFonts w:ascii="Arial" w:hAnsi="Arial" w:cs="Arial"/>
          <w:spacing w:val="-2"/>
          <w:sz w:val="24"/>
          <w:szCs w:val="24"/>
        </w:rPr>
        <w:t xml:space="preserve">al básico obligatorio, es calificable bajo las condiciones complementarias) </w:t>
      </w:r>
      <w:r w:rsidRPr="0002694A">
        <w:rPr>
          <w:rFonts w:ascii="Arial" w:hAnsi="Arial" w:cs="Arial"/>
          <w:sz w:val="24"/>
          <w:szCs w:val="24"/>
        </w:rPr>
        <w:t xml:space="preserve">El amparo que mediante ésta sección se otorga, es independiente del de responsabilidad civil extracontractual y por consiguiente, los pagos que por dicho concepto se realicen, en ningún </w:t>
      </w:r>
      <w:r w:rsidRPr="0002694A">
        <w:rPr>
          <w:rFonts w:ascii="Arial" w:hAnsi="Arial" w:cs="Arial"/>
          <w:spacing w:val="-1"/>
          <w:sz w:val="24"/>
          <w:szCs w:val="24"/>
        </w:rPr>
        <w:t xml:space="preserve">caso pueden ser interpretados como aceptación tácita de responsabilidad y no está sujeta a la </w:t>
      </w:r>
      <w:r w:rsidRPr="0002694A">
        <w:rPr>
          <w:rFonts w:ascii="Arial" w:hAnsi="Arial" w:cs="Arial"/>
          <w:spacing w:val="-3"/>
          <w:sz w:val="24"/>
          <w:szCs w:val="24"/>
        </w:rPr>
        <w:t xml:space="preserve">aplicación de deducible. </w:t>
      </w:r>
    </w:p>
    <w:p w14:paraId="45417E31" w14:textId="77777777" w:rsidR="005039F1" w:rsidRPr="0002694A" w:rsidRDefault="005039F1" w:rsidP="009B4E0E">
      <w:pPr>
        <w:shd w:val="clear" w:color="auto" w:fill="FFFFFF"/>
        <w:jc w:val="both"/>
        <w:rPr>
          <w:rFonts w:ascii="Arial" w:hAnsi="Arial" w:cs="Arial"/>
          <w:sz w:val="24"/>
          <w:szCs w:val="24"/>
        </w:rPr>
      </w:pPr>
      <w:r w:rsidRPr="0002694A">
        <w:rPr>
          <w:rFonts w:ascii="Arial" w:hAnsi="Arial" w:cs="Arial"/>
          <w:spacing w:val="-2"/>
          <w:sz w:val="24"/>
          <w:szCs w:val="24"/>
        </w:rPr>
        <w:t xml:space="preserve">Vehículos propios en exceso del seguro de automóviles y SOAT, límite mínimo obligatorio 20%. </w:t>
      </w:r>
    </w:p>
    <w:p w14:paraId="7C92EB33" w14:textId="77777777" w:rsidR="005039F1" w:rsidRPr="0002694A" w:rsidRDefault="005039F1" w:rsidP="009B4E0E">
      <w:pPr>
        <w:shd w:val="clear" w:color="auto" w:fill="FFFFFF"/>
        <w:jc w:val="both"/>
        <w:rPr>
          <w:rFonts w:ascii="Arial" w:hAnsi="Arial" w:cs="Arial"/>
          <w:spacing w:val="-2"/>
          <w:sz w:val="24"/>
          <w:szCs w:val="24"/>
        </w:rPr>
      </w:pPr>
      <w:r w:rsidRPr="0002694A">
        <w:rPr>
          <w:rFonts w:ascii="Arial" w:hAnsi="Arial" w:cs="Arial"/>
          <w:spacing w:val="-3"/>
          <w:sz w:val="24"/>
          <w:szCs w:val="24"/>
        </w:rPr>
        <w:t xml:space="preserve">Contratistas y subcontratistas independientes, en exceso de Las garantías exigidas por la Ley 80 </w:t>
      </w:r>
      <w:r w:rsidRPr="0002694A">
        <w:rPr>
          <w:rFonts w:ascii="Arial" w:hAnsi="Arial" w:cs="Arial"/>
          <w:sz w:val="24"/>
          <w:szCs w:val="24"/>
        </w:rPr>
        <w:t xml:space="preserve">de 1993, límite mínimo obligatorio 10%. </w:t>
      </w:r>
    </w:p>
    <w:p w14:paraId="2B55F5B8" w14:textId="77777777" w:rsidR="005039F1" w:rsidRPr="0002694A" w:rsidRDefault="005039F1" w:rsidP="009B4E0E">
      <w:pPr>
        <w:shd w:val="clear" w:color="auto" w:fill="FFFFFF"/>
        <w:jc w:val="both"/>
        <w:rPr>
          <w:rFonts w:ascii="Arial" w:hAnsi="Arial" w:cs="Arial"/>
          <w:sz w:val="24"/>
          <w:szCs w:val="24"/>
        </w:rPr>
      </w:pPr>
      <w:r w:rsidRPr="0002694A">
        <w:rPr>
          <w:rFonts w:ascii="Arial" w:hAnsi="Arial" w:cs="Arial"/>
          <w:spacing w:val="-1"/>
          <w:sz w:val="24"/>
          <w:szCs w:val="24"/>
        </w:rPr>
        <w:t xml:space="preserve">Responsabilidad civil patronal en exceso de la seguridad social, límite mínimo obligatorio 10%. </w:t>
      </w:r>
    </w:p>
    <w:p w14:paraId="1BC066CB" w14:textId="77777777" w:rsidR="005039F1" w:rsidRPr="0002694A" w:rsidRDefault="005039F1" w:rsidP="009B4E0E">
      <w:pPr>
        <w:shd w:val="clear" w:color="auto" w:fill="FFFFFF"/>
        <w:jc w:val="both"/>
        <w:rPr>
          <w:rFonts w:ascii="Arial" w:hAnsi="Arial" w:cs="Arial"/>
          <w:sz w:val="24"/>
          <w:szCs w:val="24"/>
        </w:rPr>
      </w:pPr>
      <w:r w:rsidRPr="0002694A">
        <w:rPr>
          <w:rFonts w:ascii="Arial" w:hAnsi="Arial" w:cs="Arial"/>
          <w:spacing w:val="-1"/>
          <w:sz w:val="24"/>
          <w:szCs w:val="24"/>
        </w:rPr>
        <w:t>Actividades y eventos sociales, deportivos y culturales</w:t>
      </w:r>
    </w:p>
    <w:p w14:paraId="3F343025" w14:textId="77777777" w:rsidR="005039F1" w:rsidRPr="0002694A" w:rsidRDefault="005039F1" w:rsidP="009B4E0E">
      <w:pPr>
        <w:shd w:val="clear" w:color="auto" w:fill="FFFFFF"/>
        <w:spacing w:before="5"/>
        <w:jc w:val="both"/>
        <w:rPr>
          <w:rFonts w:ascii="Arial" w:hAnsi="Arial" w:cs="Arial"/>
          <w:spacing w:val="-2"/>
          <w:sz w:val="24"/>
          <w:szCs w:val="24"/>
        </w:rPr>
      </w:pPr>
      <w:r w:rsidRPr="0002694A">
        <w:rPr>
          <w:rFonts w:ascii="Arial" w:hAnsi="Arial" w:cs="Arial"/>
          <w:spacing w:val="-2"/>
          <w:sz w:val="24"/>
          <w:szCs w:val="24"/>
        </w:rPr>
        <w:t>Uso de casinos, restaurantes y cafeterías</w:t>
      </w:r>
    </w:p>
    <w:p w14:paraId="5027D056" w14:textId="77777777" w:rsidR="005039F1" w:rsidRPr="0002694A" w:rsidRDefault="005039F1" w:rsidP="009B4E0E">
      <w:pPr>
        <w:shd w:val="clear" w:color="auto" w:fill="FFFFFF"/>
        <w:spacing w:before="5"/>
        <w:jc w:val="both"/>
        <w:rPr>
          <w:rFonts w:ascii="Arial" w:hAnsi="Arial" w:cs="Arial"/>
          <w:spacing w:val="-2"/>
          <w:sz w:val="24"/>
          <w:szCs w:val="24"/>
        </w:rPr>
      </w:pPr>
      <w:r w:rsidRPr="0002694A">
        <w:rPr>
          <w:rFonts w:ascii="Arial" w:hAnsi="Arial" w:cs="Arial"/>
          <w:spacing w:val="-2"/>
          <w:sz w:val="24"/>
          <w:szCs w:val="24"/>
        </w:rPr>
        <w:t>Depósitos, tanques y tuberías en predios</w:t>
      </w:r>
    </w:p>
    <w:p w14:paraId="2270455E" w14:textId="77777777" w:rsidR="005039F1" w:rsidRPr="0002694A" w:rsidRDefault="005039F1" w:rsidP="009B4E0E">
      <w:pPr>
        <w:shd w:val="clear" w:color="auto" w:fill="FFFFFF"/>
        <w:jc w:val="both"/>
        <w:rPr>
          <w:rFonts w:ascii="Arial" w:hAnsi="Arial" w:cs="Arial"/>
          <w:spacing w:val="-2"/>
          <w:sz w:val="24"/>
          <w:szCs w:val="24"/>
        </w:rPr>
      </w:pPr>
      <w:r w:rsidRPr="0002694A">
        <w:rPr>
          <w:rFonts w:ascii="Arial" w:hAnsi="Arial" w:cs="Arial"/>
          <w:sz w:val="24"/>
          <w:szCs w:val="24"/>
        </w:rPr>
        <w:lastRenderedPageBreak/>
        <w:t xml:space="preserve">Uso de maquinaria y equipos de trabajo, de cargue y descargue y transporte dentro de los </w:t>
      </w:r>
      <w:r w:rsidRPr="0002694A">
        <w:rPr>
          <w:rFonts w:ascii="Arial" w:hAnsi="Arial" w:cs="Arial"/>
          <w:spacing w:val="-2"/>
          <w:sz w:val="24"/>
          <w:szCs w:val="24"/>
        </w:rPr>
        <w:t>predios</w:t>
      </w:r>
    </w:p>
    <w:p w14:paraId="4821DD9F" w14:textId="77777777" w:rsidR="005039F1" w:rsidRPr="0002694A" w:rsidRDefault="005039F1" w:rsidP="009B4E0E">
      <w:pPr>
        <w:shd w:val="clear" w:color="auto" w:fill="FFFFFF"/>
        <w:spacing w:before="5"/>
        <w:jc w:val="both"/>
        <w:rPr>
          <w:rFonts w:ascii="Arial" w:hAnsi="Arial" w:cs="Arial"/>
          <w:spacing w:val="-2"/>
          <w:sz w:val="24"/>
          <w:szCs w:val="24"/>
        </w:rPr>
      </w:pPr>
      <w:r w:rsidRPr="0002694A">
        <w:rPr>
          <w:rFonts w:ascii="Arial" w:hAnsi="Arial" w:cs="Arial"/>
          <w:spacing w:val="-2"/>
          <w:sz w:val="24"/>
          <w:szCs w:val="24"/>
        </w:rPr>
        <w:t>Actividades y campos deportivos, en predios del asegurado.</w:t>
      </w:r>
    </w:p>
    <w:p w14:paraId="563FF89F" w14:textId="77777777" w:rsidR="005039F1" w:rsidRPr="0002694A" w:rsidRDefault="005039F1" w:rsidP="009B4E0E">
      <w:pPr>
        <w:shd w:val="clear" w:color="auto" w:fill="FFFFFF"/>
        <w:jc w:val="both"/>
        <w:rPr>
          <w:rFonts w:ascii="Arial" w:hAnsi="Arial" w:cs="Arial"/>
          <w:spacing w:val="-2"/>
          <w:sz w:val="24"/>
          <w:szCs w:val="24"/>
        </w:rPr>
      </w:pPr>
      <w:r w:rsidRPr="0002694A">
        <w:rPr>
          <w:rFonts w:ascii="Arial" w:hAnsi="Arial" w:cs="Arial"/>
          <w:spacing w:val="-2"/>
          <w:sz w:val="24"/>
          <w:szCs w:val="24"/>
        </w:rPr>
        <w:t>Avisos, vallas y letreros</w:t>
      </w:r>
    </w:p>
    <w:p w14:paraId="6F31E01F" w14:textId="77777777" w:rsidR="005039F1" w:rsidRPr="0002694A" w:rsidRDefault="005039F1" w:rsidP="009B4E0E">
      <w:pPr>
        <w:shd w:val="clear" w:color="auto" w:fill="FFFFFF"/>
        <w:spacing w:before="5"/>
        <w:jc w:val="both"/>
        <w:rPr>
          <w:rFonts w:ascii="Arial" w:hAnsi="Arial" w:cs="Arial"/>
          <w:spacing w:val="-2"/>
          <w:sz w:val="24"/>
          <w:szCs w:val="24"/>
        </w:rPr>
      </w:pPr>
      <w:r w:rsidRPr="0002694A">
        <w:rPr>
          <w:rFonts w:ascii="Arial" w:hAnsi="Arial" w:cs="Arial"/>
          <w:spacing w:val="-2"/>
          <w:sz w:val="24"/>
          <w:szCs w:val="24"/>
        </w:rPr>
        <w:t>Participación del asegurado en ferias y exposiciones nacionales.</w:t>
      </w:r>
    </w:p>
    <w:p w14:paraId="677008D5" w14:textId="77777777" w:rsidR="005039F1" w:rsidRPr="0002694A" w:rsidRDefault="005039F1" w:rsidP="009B4E0E">
      <w:pPr>
        <w:shd w:val="clear" w:color="auto" w:fill="FFFFFF"/>
        <w:spacing w:before="5"/>
        <w:jc w:val="both"/>
        <w:rPr>
          <w:rFonts w:ascii="Arial" w:hAnsi="Arial" w:cs="Arial"/>
          <w:sz w:val="24"/>
          <w:szCs w:val="24"/>
        </w:rPr>
      </w:pPr>
      <w:r w:rsidRPr="0002694A">
        <w:rPr>
          <w:rFonts w:ascii="Arial" w:hAnsi="Arial" w:cs="Arial"/>
          <w:spacing w:val="-2"/>
          <w:sz w:val="24"/>
          <w:szCs w:val="24"/>
        </w:rPr>
        <w:t xml:space="preserve">Daños y hurto de vehículos en parqueaderos y predios del asegurado, límite mínimo obligatorio </w:t>
      </w:r>
      <w:r w:rsidRPr="0002694A">
        <w:rPr>
          <w:rFonts w:ascii="Arial" w:hAnsi="Arial" w:cs="Arial"/>
          <w:sz w:val="24"/>
          <w:szCs w:val="24"/>
        </w:rPr>
        <w:t>$50.000.000.</w:t>
      </w:r>
    </w:p>
    <w:p w14:paraId="500FD215" w14:textId="77777777" w:rsidR="005039F1" w:rsidRPr="0002694A" w:rsidRDefault="005039F1" w:rsidP="00924E68">
      <w:pPr>
        <w:tabs>
          <w:tab w:val="left" w:pos="-2127"/>
        </w:tabs>
        <w:jc w:val="both"/>
        <w:rPr>
          <w:rFonts w:ascii="Arial" w:hAnsi="Arial" w:cs="Arial"/>
          <w:spacing w:val="-2"/>
          <w:sz w:val="24"/>
          <w:szCs w:val="24"/>
        </w:rPr>
      </w:pPr>
      <w:r w:rsidRPr="0002694A">
        <w:rPr>
          <w:rFonts w:ascii="Arial" w:hAnsi="Arial" w:cs="Arial"/>
          <w:spacing w:val="-2"/>
          <w:sz w:val="24"/>
          <w:szCs w:val="24"/>
        </w:rPr>
        <w:t>Responsabilidad Civil Cruzada.</w:t>
      </w:r>
    </w:p>
    <w:p w14:paraId="61A18174" w14:textId="2CE0EBC3" w:rsidR="005039F1" w:rsidRPr="0002694A" w:rsidRDefault="0065203B" w:rsidP="00932D8F">
      <w:pPr>
        <w:tabs>
          <w:tab w:val="left" w:pos="-2127"/>
        </w:tabs>
        <w:jc w:val="both"/>
        <w:rPr>
          <w:rFonts w:ascii="Arial" w:hAnsi="Arial" w:cs="Arial"/>
          <w:spacing w:val="-2"/>
          <w:sz w:val="24"/>
          <w:szCs w:val="24"/>
        </w:rPr>
      </w:pPr>
      <w:r w:rsidRPr="0002694A">
        <w:rPr>
          <w:rFonts w:ascii="Arial" w:hAnsi="Arial" w:cs="Arial"/>
          <w:spacing w:val="-2"/>
          <w:sz w:val="24"/>
          <w:szCs w:val="24"/>
        </w:rPr>
        <w:t>Todos los visitantes se toma</w:t>
      </w:r>
      <w:r w:rsidR="00D27806" w:rsidRPr="0002694A">
        <w:rPr>
          <w:rFonts w:ascii="Arial" w:hAnsi="Arial" w:cs="Arial"/>
          <w:spacing w:val="-2"/>
          <w:sz w:val="24"/>
          <w:szCs w:val="24"/>
        </w:rPr>
        <w:t>n como terceros</w:t>
      </w:r>
    </w:p>
    <w:p w14:paraId="0BF02AF7" w14:textId="77777777" w:rsidR="005039F1" w:rsidRPr="0002694A" w:rsidRDefault="005039F1" w:rsidP="001A1E72">
      <w:pPr>
        <w:shd w:val="clear" w:color="auto" w:fill="FFFFFF"/>
        <w:spacing w:before="226"/>
        <w:jc w:val="both"/>
        <w:rPr>
          <w:rFonts w:ascii="Arial" w:hAnsi="Arial" w:cs="Arial"/>
          <w:b/>
          <w:bCs/>
          <w:sz w:val="24"/>
          <w:szCs w:val="24"/>
        </w:rPr>
      </w:pPr>
      <w:r w:rsidRPr="0002694A">
        <w:rPr>
          <w:rFonts w:ascii="Arial" w:hAnsi="Arial" w:cs="Arial"/>
          <w:b/>
          <w:bCs/>
          <w:spacing w:val="-3"/>
          <w:sz w:val="24"/>
          <w:szCs w:val="24"/>
        </w:rPr>
        <w:t>Cláusulas Básicas:</w:t>
      </w:r>
    </w:p>
    <w:p w14:paraId="17AD07D2" w14:textId="77777777" w:rsidR="005039F1" w:rsidRPr="0002694A" w:rsidRDefault="005039F1" w:rsidP="009B4E0E">
      <w:pPr>
        <w:shd w:val="clear" w:color="auto" w:fill="FFFFFF"/>
        <w:spacing w:before="230"/>
        <w:jc w:val="both"/>
        <w:rPr>
          <w:rFonts w:ascii="Arial" w:hAnsi="Arial" w:cs="Arial"/>
          <w:sz w:val="24"/>
          <w:szCs w:val="24"/>
        </w:rPr>
      </w:pPr>
      <w:r w:rsidRPr="0002694A">
        <w:rPr>
          <w:rFonts w:ascii="Arial" w:hAnsi="Arial" w:cs="Arial"/>
          <w:spacing w:val="-2"/>
          <w:sz w:val="24"/>
          <w:szCs w:val="24"/>
        </w:rPr>
        <w:t>Amparo automático para nuevos predios y operaciones.</w:t>
      </w:r>
    </w:p>
    <w:p w14:paraId="6411BEB5" w14:textId="77777777" w:rsidR="005039F1" w:rsidRPr="0002694A" w:rsidRDefault="005039F1" w:rsidP="009B4E0E">
      <w:pPr>
        <w:shd w:val="clear" w:color="auto" w:fill="FFFFFF"/>
        <w:jc w:val="both"/>
        <w:rPr>
          <w:rFonts w:ascii="Arial" w:hAnsi="Arial" w:cs="Arial"/>
          <w:spacing w:val="-2"/>
          <w:sz w:val="24"/>
          <w:szCs w:val="24"/>
        </w:rPr>
      </w:pPr>
      <w:r w:rsidRPr="0002694A">
        <w:rPr>
          <w:rFonts w:ascii="Arial" w:hAnsi="Arial" w:cs="Arial"/>
          <w:sz w:val="24"/>
          <w:szCs w:val="24"/>
        </w:rPr>
        <w:t xml:space="preserve">La cobertura del seguro se extiende automáticamente, en los mismos términos y limitaciones establecidos en esta póliza, para amparar la responsabilidad extracontractual por nuevas operaciones y/o el uso, posesión y demás actividades desarrolladas en nuevos predios que </w:t>
      </w:r>
      <w:r w:rsidRPr="0002694A">
        <w:rPr>
          <w:rFonts w:ascii="Arial" w:hAnsi="Arial" w:cs="Arial"/>
          <w:spacing w:val="-2"/>
          <w:sz w:val="24"/>
          <w:szCs w:val="24"/>
        </w:rPr>
        <w:t xml:space="preserve">adquiera el asegurado o sobre los cuales obtenga el dominio o control. </w:t>
      </w:r>
    </w:p>
    <w:p w14:paraId="17CE012B" w14:textId="77777777" w:rsidR="005039F1" w:rsidRPr="0002694A" w:rsidRDefault="005039F1" w:rsidP="009B4E0E">
      <w:pPr>
        <w:shd w:val="clear" w:color="auto" w:fill="FFFFFF"/>
        <w:jc w:val="both"/>
        <w:rPr>
          <w:rFonts w:ascii="Arial" w:hAnsi="Arial" w:cs="Arial"/>
          <w:sz w:val="24"/>
          <w:szCs w:val="24"/>
        </w:rPr>
      </w:pPr>
      <w:r w:rsidRPr="0002694A">
        <w:rPr>
          <w:rFonts w:ascii="Arial" w:hAnsi="Arial" w:cs="Arial"/>
          <w:spacing w:val="-3"/>
          <w:sz w:val="24"/>
          <w:szCs w:val="24"/>
        </w:rPr>
        <w:t>Designación de Bienes</w:t>
      </w:r>
    </w:p>
    <w:p w14:paraId="550F992C" w14:textId="77777777" w:rsidR="005039F1" w:rsidRPr="0002694A" w:rsidRDefault="005039F1" w:rsidP="009B4E0E">
      <w:pPr>
        <w:shd w:val="clear" w:color="auto" w:fill="FFFFFF"/>
        <w:jc w:val="both"/>
        <w:rPr>
          <w:rFonts w:ascii="Arial" w:hAnsi="Arial" w:cs="Arial"/>
          <w:spacing w:val="-2"/>
          <w:sz w:val="24"/>
          <w:szCs w:val="24"/>
        </w:rPr>
      </w:pPr>
      <w:r w:rsidRPr="0002694A">
        <w:rPr>
          <w:rFonts w:ascii="Arial" w:hAnsi="Arial" w:cs="Arial"/>
          <w:sz w:val="24"/>
          <w:szCs w:val="24"/>
        </w:rPr>
        <w:t xml:space="preserve">La compañía acepta el título, nombre, denominación o nomenclatura con que el asegurado </w:t>
      </w:r>
      <w:r w:rsidRPr="0002694A">
        <w:rPr>
          <w:rFonts w:ascii="Arial" w:hAnsi="Arial" w:cs="Arial"/>
          <w:spacing w:val="-2"/>
          <w:sz w:val="24"/>
          <w:szCs w:val="24"/>
        </w:rPr>
        <w:t>identifica o describe los bienes asegurados en sus registros o libros de comercio o contabilidad.</w:t>
      </w:r>
    </w:p>
    <w:p w14:paraId="527422EC" w14:textId="77777777" w:rsidR="005039F1" w:rsidRPr="0002694A" w:rsidRDefault="005039F1" w:rsidP="009B4E0E">
      <w:pPr>
        <w:shd w:val="clear" w:color="auto" w:fill="FFFFFF"/>
        <w:jc w:val="both"/>
        <w:rPr>
          <w:rFonts w:ascii="Arial" w:hAnsi="Arial" w:cs="Arial"/>
          <w:sz w:val="24"/>
          <w:szCs w:val="24"/>
        </w:rPr>
      </w:pPr>
      <w:r w:rsidRPr="0002694A">
        <w:rPr>
          <w:rFonts w:ascii="Arial" w:hAnsi="Arial" w:cs="Arial"/>
          <w:spacing w:val="-2"/>
          <w:sz w:val="24"/>
          <w:szCs w:val="24"/>
        </w:rPr>
        <w:t>Ampliación aviso de siniestro</w:t>
      </w:r>
    </w:p>
    <w:p w14:paraId="4C6C8DD4" w14:textId="77777777" w:rsidR="005039F1" w:rsidRPr="0002694A" w:rsidRDefault="005039F1" w:rsidP="009B4E0E">
      <w:pPr>
        <w:shd w:val="clear" w:color="auto" w:fill="FFFFFF"/>
        <w:jc w:val="both"/>
        <w:rPr>
          <w:rFonts w:ascii="Arial" w:hAnsi="Arial" w:cs="Arial"/>
          <w:sz w:val="24"/>
          <w:szCs w:val="24"/>
        </w:rPr>
      </w:pPr>
      <w:r w:rsidRPr="0002694A">
        <w:rPr>
          <w:rFonts w:ascii="Arial" w:hAnsi="Arial" w:cs="Arial"/>
          <w:sz w:val="24"/>
          <w:szCs w:val="24"/>
        </w:rPr>
        <w:t xml:space="preserve">El asegurado podrá dar aviso de la ocurrencia del siniestro en un término de noventa (90) días </w:t>
      </w:r>
      <w:r w:rsidRPr="0002694A">
        <w:rPr>
          <w:rFonts w:ascii="Arial" w:hAnsi="Arial" w:cs="Arial"/>
          <w:spacing w:val="-2"/>
          <w:sz w:val="24"/>
          <w:szCs w:val="24"/>
        </w:rPr>
        <w:t>siguientes a la fecha en que lo haya conocido.</w:t>
      </w:r>
    </w:p>
    <w:p w14:paraId="7B89CC8A" w14:textId="77777777" w:rsidR="005039F1" w:rsidRPr="0002694A" w:rsidRDefault="005039F1" w:rsidP="009B4E0E">
      <w:pPr>
        <w:shd w:val="clear" w:color="auto" w:fill="FFFFFF"/>
        <w:spacing w:before="5"/>
        <w:jc w:val="both"/>
        <w:rPr>
          <w:rFonts w:ascii="Arial" w:hAnsi="Arial" w:cs="Arial"/>
          <w:spacing w:val="-2"/>
          <w:sz w:val="24"/>
          <w:szCs w:val="24"/>
        </w:rPr>
      </w:pPr>
      <w:r w:rsidRPr="0002694A">
        <w:rPr>
          <w:rFonts w:ascii="Arial" w:hAnsi="Arial" w:cs="Arial"/>
          <w:spacing w:val="-2"/>
          <w:sz w:val="24"/>
          <w:szCs w:val="24"/>
        </w:rPr>
        <w:t>Conocimiento del riesgo.</w:t>
      </w:r>
    </w:p>
    <w:p w14:paraId="7078B1C2" w14:textId="77777777" w:rsidR="005039F1" w:rsidRPr="0002694A" w:rsidRDefault="005039F1" w:rsidP="009B4E0E">
      <w:pPr>
        <w:shd w:val="clear" w:color="auto" w:fill="FFFFFF"/>
        <w:jc w:val="both"/>
        <w:rPr>
          <w:rFonts w:ascii="Arial" w:hAnsi="Arial" w:cs="Arial"/>
          <w:spacing w:val="-2"/>
          <w:sz w:val="24"/>
          <w:szCs w:val="24"/>
        </w:rPr>
      </w:pPr>
      <w:r w:rsidRPr="0002694A">
        <w:rPr>
          <w:rFonts w:ascii="Arial" w:hAnsi="Arial" w:cs="Arial"/>
          <w:sz w:val="24"/>
          <w:szCs w:val="24"/>
        </w:rPr>
        <w:t xml:space="preserve">La Compañía ha inspeccionado los riesgos a que están sujetos los bienes y el patrimonio del Asegurado, razón por la cual deja constancia del conocimiento y aceptación de los hechos, </w:t>
      </w:r>
      <w:r w:rsidRPr="0002694A">
        <w:rPr>
          <w:rFonts w:ascii="Arial" w:hAnsi="Arial" w:cs="Arial"/>
          <w:spacing w:val="-2"/>
          <w:sz w:val="24"/>
          <w:szCs w:val="24"/>
        </w:rPr>
        <w:t>circunstancias y, en general, condiciones de los mismos. La compañía se reserva el derecho de repetir dicha inspección cuantas veces lo juzgue pertinente. Modificaciones a favor del asegurado.</w:t>
      </w:r>
    </w:p>
    <w:p w14:paraId="61484168" w14:textId="2094291A" w:rsidR="005039F1" w:rsidRPr="0002694A" w:rsidRDefault="005039F1" w:rsidP="00406368">
      <w:pPr>
        <w:shd w:val="clear" w:color="auto" w:fill="FFFFFF"/>
        <w:jc w:val="both"/>
        <w:rPr>
          <w:rFonts w:ascii="Arial" w:hAnsi="Arial" w:cs="Arial"/>
          <w:sz w:val="24"/>
          <w:szCs w:val="24"/>
        </w:rPr>
      </w:pPr>
      <w:r w:rsidRPr="0002694A">
        <w:rPr>
          <w:rFonts w:ascii="Arial" w:hAnsi="Arial" w:cs="Arial"/>
          <w:sz w:val="24"/>
          <w:szCs w:val="24"/>
        </w:rPr>
        <w:t xml:space="preserve">Los cambios o modificaciones a las condiciones de la presente póliza, serán acordados </w:t>
      </w:r>
      <w:r w:rsidRPr="0002694A">
        <w:rPr>
          <w:rFonts w:ascii="Arial" w:hAnsi="Arial" w:cs="Arial"/>
          <w:spacing w:val="-3"/>
          <w:sz w:val="24"/>
          <w:szCs w:val="24"/>
        </w:rPr>
        <w:t xml:space="preserve">mutuamente entre la compañía y el asegurado. El certificado, documento o comunicaciones que </w:t>
      </w:r>
      <w:r w:rsidRPr="0002694A">
        <w:rPr>
          <w:rFonts w:ascii="Arial" w:hAnsi="Arial" w:cs="Arial"/>
          <w:spacing w:val="-1"/>
          <w:sz w:val="24"/>
          <w:szCs w:val="24"/>
        </w:rPr>
        <w:t xml:space="preserve">se expidan para formalizarlos debe ser firmado, en señal de aceptación, por un </w:t>
      </w:r>
      <w:r w:rsidRPr="0002694A">
        <w:rPr>
          <w:rFonts w:ascii="Arial" w:hAnsi="Arial" w:cs="Arial"/>
          <w:spacing w:val="-1"/>
          <w:sz w:val="24"/>
          <w:szCs w:val="24"/>
        </w:rPr>
        <w:lastRenderedPageBreak/>
        <w:t xml:space="preserve">representante </w:t>
      </w:r>
      <w:r w:rsidRPr="0002694A">
        <w:rPr>
          <w:rFonts w:ascii="Arial" w:hAnsi="Arial" w:cs="Arial"/>
          <w:sz w:val="24"/>
          <w:szCs w:val="24"/>
        </w:rPr>
        <w:t xml:space="preserve">legal del asegurado o funcionario autorizado, prevaleciendo sobre las condiciones de esta póliza. No </w:t>
      </w:r>
      <w:r w:rsidR="005A4ECD" w:rsidRPr="0002694A">
        <w:rPr>
          <w:rFonts w:ascii="Arial" w:hAnsi="Arial" w:cs="Arial"/>
          <w:sz w:val="24"/>
          <w:szCs w:val="24"/>
        </w:rPr>
        <w:t>obstante,</w:t>
      </w:r>
      <w:r w:rsidRPr="0002694A">
        <w:rPr>
          <w:rFonts w:ascii="Arial" w:hAnsi="Arial" w:cs="Arial"/>
          <w:sz w:val="24"/>
          <w:szCs w:val="24"/>
        </w:rPr>
        <w:t xml:space="preserve"> si durante la vigencia de la póliza se presentan modificaciones en las condiciones del seguro, legalmente aprobadas que representen un beneficio a favor del </w:t>
      </w:r>
      <w:r w:rsidRPr="0002694A">
        <w:rPr>
          <w:rFonts w:ascii="Arial" w:hAnsi="Arial" w:cs="Arial"/>
          <w:spacing w:val="-2"/>
          <w:sz w:val="24"/>
          <w:szCs w:val="24"/>
        </w:rPr>
        <w:t>asegurado, tales modificaciones se consideran automáticamente incorporadas.</w:t>
      </w:r>
    </w:p>
    <w:p w14:paraId="2C021C35" w14:textId="77777777" w:rsidR="005039F1" w:rsidRPr="0002694A" w:rsidRDefault="005039F1" w:rsidP="009B4E0E">
      <w:pPr>
        <w:shd w:val="clear" w:color="auto" w:fill="FFFFFF"/>
        <w:spacing w:before="5"/>
        <w:jc w:val="both"/>
        <w:rPr>
          <w:rFonts w:ascii="Arial" w:hAnsi="Arial" w:cs="Arial"/>
          <w:spacing w:val="-2"/>
          <w:sz w:val="24"/>
          <w:szCs w:val="24"/>
        </w:rPr>
      </w:pPr>
      <w:r w:rsidRPr="0002694A">
        <w:rPr>
          <w:rFonts w:ascii="Arial" w:hAnsi="Arial" w:cs="Arial"/>
          <w:spacing w:val="-2"/>
          <w:sz w:val="24"/>
          <w:szCs w:val="24"/>
        </w:rPr>
        <w:t>Variaciones del riesgo</w:t>
      </w:r>
    </w:p>
    <w:p w14:paraId="6800E688" w14:textId="77777777" w:rsidR="005039F1" w:rsidRPr="0002694A" w:rsidRDefault="005039F1" w:rsidP="00406368">
      <w:pPr>
        <w:shd w:val="clear" w:color="auto" w:fill="FFFFFF"/>
        <w:jc w:val="both"/>
        <w:rPr>
          <w:rFonts w:ascii="Arial" w:hAnsi="Arial" w:cs="Arial"/>
          <w:sz w:val="24"/>
          <w:szCs w:val="24"/>
        </w:rPr>
      </w:pPr>
      <w:r w:rsidRPr="0002694A">
        <w:rPr>
          <w:rFonts w:ascii="Arial" w:hAnsi="Arial" w:cs="Arial"/>
          <w:sz w:val="24"/>
          <w:szCs w:val="24"/>
        </w:rPr>
        <w:t xml:space="preserve">La Compañía autoriza al asegurado para efectuar las modificaciones dentro del riesgo, que juzgue necesarias para el funcionamiento de la industria o negocio. Cuando tales </w:t>
      </w:r>
      <w:r w:rsidRPr="0002694A">
        <w:rPr>
          <w:rFonts w:ascii="Arial" w:hAnsi="Arial" w:cs="Arial"/>
          <w:spacing w:val="-3"/>
          <w:sz w:val="24"/>
          <w:szCs w:val="24"/>
        </w:rPr>
        <w:t xml:space="preserve">modificaciones varíen sustancial, objetiva y materialmente los riesgos conocidos y aceptados por </w:t>
      </w:r>
      <w:r w:rsidRPr="0002694A">
        <w:rPr>
          <w:rFonts w:ascii="Arial" w:hAnsi="Arial" w:cs="Arial"/>
          <w:spacing w:val="-2"/>
          <w:sz w:val="24"/>
          <w:szCs w:val="24"/>
        </w:rPr>
        <w:t xml:space="preserve">la compañía, el asegurado estará obligado a avisar de ellas por escrito a la compañía dentro de </w:t>
      </w:r>
      <w:r w:rsidRPr="0002694A">
        <w:rPr>
          <w:rFonts w:ascii="Arial" w:hAnsi="Arial" w:cs="Arial"/>
          <w:sz w:val="24"/>
          <w:szCs w:val="24"/>
        </w:rPr>
        <w:t>los cuarenta y cinco (45) días comunes contados a partir de la finalización de estas modificaciones, sí éstos constituyen agravación de los riesgos.</w:t>
      </w:r>
    </w:p>
    <w:p w14:paraId="0598E1FA" w14:textId="77777777" w:rsidR="005039F1" w:rsidRPr="0002694A" w:rsidRDefault="005039F1" w:rsidP="009B4E0E">
      <w:pPr>
        <w:shd w:val="clear" w:color="auto" w:fill="FFFFFF"/>
        <w:spacing w:before="226"/>
        <w:ind w:left="19"/>
        <w:jc w:val="both"/>
        <w:rPr>
          <w:rFonts w:ascii="Arial" w:hAnsi="Arial" w:cs="Arial"/>
          <w:spacing w:val="-1"/>
          <w:sz w:val="24"/>
          <w:szCs w:val="24"/>
        </w:rPr>
      </w:pPr>
      <w:r w:rsidRPr="0002694A">
        <w:rPr>
          <w:rFonts w:ascii="Arial" w:hAnsi="Arial" w:cs="Arial"/>
          <w:b/>
          <w:bCs/>
          <w:spacing w:val="-1"/>
          <w:sz w:val="24"/>
          <w:szCs w:val="24"/>
        </w:rPr>
        <w:t>Requerimientos técnicos opcionales</w:t>
      </w:r>
      <w:r w:rsidRPr="0002694A">
        <w:rPr>
          <w:rFonts w:ascii="Arial" w:hAnsi="Arial" w:cs="Arial"/>
          <w:spacing w:val="-1"/>
          <w:sz w:val="24"/>
          <w:szCs w:val="24"/>
        </w:rPr>
        <w:t xml:space="preserve">: </w:t>
      </w:r>
    </w:p>
    <w:p w14:paraId="5521DCE1" w14:textId="77777777" w:rsidR="005039F1" w:rsidRPr="0002694A" w:rsidRDefault="005039F1" w:rsidP="009B4E0E">
      <w:pPr>
        <w:shd w:val="clear" w:color="auto" w:fill="FFFFFF"/>
        <w:spacing w:before="226"/>
        <w:ind w:left="19"/>
        <w:jc w:val="both"/>
        <w:rPr>
          <w:rFonts w:ascii="Arial" w:hAnsi="Arial" w:cs="Arial"/>
          <w:sz w:val="24"/>
          <w:szCs w:val="24"/>
        </w:rPr>
      </w:pPr>
      <w:r w:rsidRPr="0002694A">
        <w:rPr>
          <w:rFonts w:ascii="Arial" w:hAnsi="Arial" w:cs="Arial"/>
          <w:spacing w:val="-1"/>
          <w:sz w:val="24"/>
          <w:szCs w:val="24"/>
        </w:rPr>
        <w:t xml:space="preserve">Las coberturas y límites indicados a continuación no son de </w:t>
      </w:r>
      <w:r w:rsidRPr="0002694A">
        <w:rPr>
          <w:rFonts w:ascii="Arial" w:hAnsi="Arial" w:cs="Arial"/>
          <w:spacing w:val="-2"/>
          <w:sz w:val="24"/>
          <w:szCs w:val="24"/>
        </w:rPr>
        <w:t xml:space="preserve">obligatorio ofrecimiento por los oferentes y se otorgará el máximo puntaje asignado para cada una </w:t>
      </w:r>
      <w:r w:rsidRPr="0002694A">
        <w:rPr>
          <w:rFonts w:ascii="Arial" w:hAnsi="Arial" w:cs="Arial"/>
          <w:sz w:val="24"/>
          <w:szCs w:val="24"/>
        </w:rPr>
        <w:t xml:space="preserve">de ellas al oferente que las presente bajo los mismos términos. Al oferente que las ofrezca </w:t>
      </w:r>
      <w:r w:rsidRPr="0002694A">
        <w:rPr>
          <w:rFonts w:ascii="Arial" w:hAnsi="Arial" w:cs="Arial"/>
          <w:spacing w:val="-3"/>
          <w:sz w:val="24"/>
          <w:szCs w:val="24"/>
        </w:rPr>
        <w:t xml:space="preserve">modificando su texto se le asignará el 50% del puntaje y al que no las ofrezca se calificará con cero </w:t>
      </w:r>
      <w:r w:rsidRPr="0002694A">
        <w:rPr>
          <w:rFonts w:ascii="Arial" w:hAnsi="Arial" w:cs="Arial"/>
          <w:sz w:val="24"/>
          <w:szCs w:val="24"/>
        </w:rPr>
        <w:t>(0) puntos</w:t>
      </w:r>
    </w:p>
    <w:p w14:paraId="0F239243" w14:textId="77777777" w:rsidR="005039F1" w:rsidRPr="0002694A" w:rsidRDefault="005039F1" w:rsidP="009B4E0E">
      <w:pPr>
        <w:shd w:val="clear" w:color="auto" w:fill="FFFFFF"/>
        <w:spacing w:before="216"/>
        <w:ind w:left="19"/>
        <w:jc w:val="both"/>
        <w:rPr>
          <w:rFonts w:ascii="Arial" w:hAnsi="Arial" w:cs="Arial"/>
          <w:b/>
          <w:bCs/>
          <w:spacing w:val="-3"/>
          <w:sz w:val="24"/>
          <w:szCs w:val="24"/>
        </w:rPr>
      </w:pPr>
      <w:r w:rsidRPr="0002694A">
        <w:rPr>
          <w:rFonts w:ascii="Arial" w:hAnsi="Arial" w:cs="Arial"/>
          <w:b/>
          <w:bCs/>
          <w:spacing w:val="-3"/>
          <w:sz w:val="24"/>
          <w:szCs w:val="24"/>
        </w:rPr>
        <w:t>Coberturas Complementarias</w:t>
      </w:r>
    </w:p>
    <w:p w14:paraId="62AEC4BE" w14:textId="77777777" w:rsidR="005039F1" w:rsidRPr="0002694A" w:rsidRDefault="005039F1" w:rsidP="009B4E0E">
      <w:pPr>
        <w:shd w:val="clear" w:color="auto" w:fill="FFFFFF"/>
        <w:spacing w:before="216"/>
        <w:jc w:val="both"/>
        <w:rPr>
          <w:rFonts w:ascii="Arial" w:hAnsi="Arial" w:cs="Arial"/>
          <w:sz w:val="24"/>
          <w:szCs w:val="24"/>
        </w:rPr>
      </w:pPr>
    </w:p>
    <w:tbl>
      <w:tblPr>
        <w:tblW w:w="9110" w:type="dxa"/>
        <w:tblInd w:w="2" w:type="dxa"/>
        <w:tblLayout w:type="fixed"/>
        <w:tblCellMar>
          <w:left w:w="40" w:type="dxa"/>
          <w:right w:w="40" w:type="dxa"/>
        </w:tblCellMar>
        <w:tblLook w:val="0000" w:firstRow="0" w:lastRow="0" w:firstColumn="0" w:lastColumn="0" w:noHBand="0" w:noVBand="0"/>
      </w:tblPr>
      <w:tblGrid>
        <w:gridCol w:w="7551"/>
        <w:gridCol w:w="1559"/>
      </w:tblGrid>
      <w:tr w:rsidR="005039F1" w:rsidRPr="0002694A" w14:paraId="5C95B654" w14:textId="77777777">
        <w:trPr>
          <w:trHeight w:hRule="exact" w:val="889"/>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65BE93E6" w14:textId="77777777" w:rsidR="005039F1" w:rsidRPr="0002694A" w:rsidRDefault="005039F1" w:rsidP="006F7340">
            <w:pPr>
              <w:shd w:val="clear" w:color="auto" w:fill="FFFFFF"/>
              <w:ind w:left="178"/>
              <w:jc w:val="center"/>
              <w:rPr>
                <w:rFonts w:ascii="Arial" w:hAnsi="Arial" w:cs="Arial"/>
                <w:b/>
                <w:bCs/>
                <w:sz w:val="24"/>
                <w:szCs w:val="24"/>
              </w:rPr>
            </w:pPr>
          </w:p>
          <w:p w14:paraId="5B3CC774" w14:textId="77777777" w:rsidR="005039F1" w:rsidRPr="0002694A" w:rsidRDefault="005039F1" w:rsidP="006F7340">
            <w:pPr>
              <w:shd w:val="clear" w:color="auto" w:fill="FFFFFF"/>
              <w:ind w:left="178"/>
              <w:jc w:val="center"/>
              <w:rPr>
                <w:rFonts w:ascii="Arial" w:hAnsi="Arial" w:cs="Arial"/>
                <w:b/>
                <w:bCs/>
                <w:sz w:val="24"/>
                <w:szCs w:val="24"/>
              </w:rPr>
            </w:pPr>
            <w:r w:rsidRPr="0002694A">
              <w:rPr>
                <w:rFonts w:ascii="Arial" w:hAnsi="Arial" w:cs="Arial"/>
                <w:b/>
                <w:bCs/>
                <w:sz w:val="24"/>
                <w:szCs w:val="24"/>
              </w:rPr>
              <w:t>Coberturas</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5BC925E" w14:textId="77777777" w:rsidR="005039F1" w:rsidRPr="0002694A" w:rsidRDefault="005039F1" w:rsidP="006F7340">
            <w:pPr>
              <w:shd w:val="clear" w:color="auto" w:fill="FFFFFF"/>
              <w:ind w:right="302"/>
              <w:jc w:val="center"/>
              <w:rPr>
                <w:rFonts w:ascii="Arial" w:hAnsi="Arial" w:cs="Arial"/>
                <w:b/>
                <w:bCs/>
                <w:sz w:val="24"/>
                <w:szCs w:val="24"/>
              </w:rPr>
            </w:pPr>
          </w:p>
          <w:p w14:paraId="6E480932" w14:textId="77777777" w:rsidR="005039F1" w:rsidRPr="0002694A" w:rsidRDefault="005039F1" w:rsidP="006F7340">
            <w:pPr>
              <w:shd w:val="clear" w:color="auto" w:fill="FFFFFF"/>
              <w:ind w:right="302"/>
              <w:jc w:val="center"/>
              <w:rPr>
                <w:rFonts w:ascii="Arial" w:hAnsi="Arial" w:cs="Arial"/>
                <w:b/>
                <w:bCs/>
                <w:sz w:val="24"/>
                <w:szCs w:val="24"/>
              </w:rPr>
            </w:pPr>
            <w:r w:rsidRPr="0002694A">
              <w:rPr>
                <w:rFonts w:ascii="Arial" w:hAnsi="Arial" w:cs="Arial"/>
                <w:b/>
                <w:bCs/>
                <w:sz w:val="24"/>
                <w:szCs w:val="24"/>
              </w:rPr>
              <w:t>300 Puntos</w:t>
            </w:r>
          </w:p>
        </w:tc>
      </w:tr>
      <w:tr w:rsidR="005039F1" w:rsidRPr="0002694A" w14:paraId="449D630C" w14:textId="77777777">
        <w:trPr>
          <w:trHeight w:hRule="exact" w:val="710"/>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76809565"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 xml:space="preserve">Límite para vehículos propios en exceso del seguro de automóviles y SOAT, adicional al básico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DF03E93" w14:textId="77777777" w:rsidR="005039F1" w:rsidRPr="0002694A" w:rsidRDefault="005039F1" w:rsidP="00787868">
            <w:pPr>
              <w:shd w:val="clear" w:color="auto" w:fill="FFFFFF"/>
              <w:jc w:val="center"/>
              <w:rPr>
                <w:rFonts w:ascii="Arial" w:hAnsi="Arial" w:cs="Arial"/>
                <w:sz w:val="24"/>
                <w:szCs w:val="24"/>
              </w:rPr>
            </w:pPr>
            <w:r w:rsidRPr="0002694A">
              <w:rPr>
                <w:rFonts w:ascii="Arial" w:hAnsi="Arial" w:cs="Arial"/>
                <w:sz w:val="24"/>
                <w:szCs w:val="24"/>
              </w:rPr>
              <w:t>25</w:t>
            </w:r>
          </w:p>
        </w:tc>
      </w:tr>
      <w:tr w:rsidR="005039F1" w:rsidRPr="0002694A" w14:paraId="6D512474" w14:textId="77777777">
        <w:trPr>
          <w:trHeight w:hRule="exact" w:val="443"/>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64ED8E70"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 xml:space="preserve">Límite para Gastos médicos, adicional al básico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87E38AE" w14:textId="77777777" w:rsidR="005039F1" w:rsidRPr="0002694A" w:rsidRDefault="005039F1" w:rsidP="006F7340">
            <w:pPr>
              <w:jc w:val="center"/>
              <w:rPr>
                <w:rFonts w:ascii="Arial" w:hAnsi="Arial" w:cs="Arial"/>
                <w:sz w:val="24"/>
                <w:szCs w:val="24"/>
              </w:rPr>
            </w:pPr>
            <w:r w:rsidRPr="0002694A">
              <w:rPr>
                <w:rFonts w:ascii="Arial" w:hAnsi="Arial" w:cs="Arial"/>
                <w:sz w:val="24"/>
                <w:szCs w:val="24"/>
              </w:rPr>
              <w:t>25</w:t>
            </w:r>
          </w:p>
        </w:tc>
      </w:tr>
      <w:tr w:rsidR="005039F1" w:rsidRPr="0002694A" w14:paraId="61C35485" w14:textId="77777777">
        <w:trPr>
          <w:trHeight w:hRule="exact" w:val="443"/>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5CF06DA6" w14:textId="77777777" w:rsidR="005039F1" w:rsidRPr="0002694A" w:rsidRDefault="00D27806" w:rsidP="00A76B2B">
            <w:pPr>
              <w:shd w:val="clear" w:color="auto" w:fill="FFFFFF"/>
              <w:jc w:val="both"/>
              <w:rPr>
                <w:rFonts w:ascii="Arial" w:hAnsi="Arial" w:cs="Arial"/>
                <w:sz w:val="24"/>
                <w:szCs w:val="24"/>
              </w:rPr>
            </w:pPr>
            <w:r w:rsidRPr="0002694A">
              <w:rPr>
                <w:rFonts w:ascii="Arial" w:hAnsi="Arial" w:cs="Arial"/>
                <w:spacing w:val="-3"/>
                <w:sz w:val="24"/>
                <w:szCs w:val="24"/>
              </w:rPr>
              <w:t>Límite</w:t>
            </w:r>
            <w:r w:rsidR="005039F1" w:rsidRPr="0002694A">
              <w:rPr>
                <w:rFonts w:ascii="Arial" w:hAnsi="Arial" w:cs="Arial"/>
                <w:spacing w:val="-3"/>
                <w:sz w:val="24"/>
                <w:szCs w:val="24"/>
              </w:rPr>
              <w:t xml:space="preserve"> de días para Gastos médicos, adicional al básico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EAB6EB8" w14:textId="77777777" w:rsidR="005039F1" w:rsidRPr="0002694A" w:rsidRDefault="005039F1" w:rsidP="006F7340">
            <w:pPr>
              <w:jc w:val="center"/>
              <w:rPr>
                <w:rFonts w:ascii="Arial" w:hAnsi="Arial" w:cs="Arial"/>
                <w:sz w:val="24"/>
                <w:szCs w:val="24"/>
              </w:rPr>
            </w:pPr>
            <w:r w:rsidRPr="0002694A">
              <w:rPr>
                <w:rFonts w:ascii="Arial" w:hAnsi="Arial" w:cs="Arial"/>
                <w:sz w:val="24"/>
                <w:szCs w:val="24"/>
              </w:rPr>
              <w:t>25</w:t>
            </w:r>
          </w:p>
        </w:tc>
      </w:tr>
      <w:tr w:rsidR="005039F1" w:rsidRPr="0002694A" w14:paraId="7EFCAAB1" w14:textId="77777777">
        <w:trPr>
          <w:trHeight w:hRule="exact" w:val="443"/>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1D8E5DB1"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Actos de autoridad.</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9AD0DF0" w14:textId="77777777" w:rsidR="005039F1" w:rsidRPr="0002694A" w:rsidRDefault="005039F1" w:rsidP="006F7340">
            <w:pPr>
              <w:jc w:val="center"/>
              <w:rPr>
                <w:rFonts w:ascii="Arial" w:hAnsi="Arial" w:cs="Arial"/>
                <w:sz w:val="24"/>
                <w:szCs w:val="24"/>
              </w:rPr>
            </w:pPr>
            <w:r w:rsidRPr="0002694A">
              <w:rPr>
                <w:rFonts w:ascii="Arial" w:hAnsi="Arial" w:cs="Arial"/>
                <w:sz w:val="24"/>
                <w:szCs w:val="24"/>
              </w:rPr>
              <w:t>25</w:t>
            </w:r>
          </w:p>
        </w:tc>
      </w:tr>
      <w:tr w:rsidR="005039F1" w:rsidRPr="0002694A" w14:paraId="40F847E8" w14:textId="77777777">
        <w:trPr>
          <w:trHeight w:hRule="exact" w:val="451"/>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3E2D47E7"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Transporte de mercancías y demás bienes.</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A2C4FA4" w14:textId="77777777" w:rsidR="005039F1" w:rsidRPr="0002694A" w:rsidRDefault="005039F1" w:rsidP="006F7340">
            <w:pPr>
              <w:jc w:val="center"/>
              <w:rPr>
                <w:rFonts w:ascii="Arial" w:hAnsi="Arial" w:cs="Arial"/>
                <w:sz w:val="24"/>
                <w:szCs w:val="24"/>
              </w:rPr>
            </w:pPr>
            <w:r w:rsidRPr="0002694A">
              <w:rPr>
                <w:rFonts w:ascii="Arial" w:hAnsi="Arial" w:cs="Arial"/>
                <w:sz w:val="24"/>
                <w:szCs w:val="24"/>
              </w:rPr>
              <w:t>25</w:t>
            </w:r>
          </w:p>
        </w:tc>
      </w:tr>
      <w:tr w:rsidR="005039F1" w:rsidRPr="0002694A" w14:paraId="7AA3908B" w14:textId="77777777">
        <w:trPr>
          <w:trHeight w:hRule="exact" w:val="1154"/>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0FEB5664"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 xml:space="preserve">Límite para Contratistas y subcontratistas *s, en exceso de las </w:t>
            </w:r>
            <w:r w:rsidRPr="0002694A">
              <w:rPr>
                <w:rFonts w:ascii="Arial" w:hAnsi="Arial" w:cs="Arial"/>
                <w:spacing w:val="-2"/>
                <w:sz w:val="24"/>
                <w:szCs w:val="24"/>
              </w:rPr>
              <w:t xml:space="preserve">garantías exigidas en la Ley 80 de 1993, adicional al básico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25DFC44" w14:textId="77777777" w:rsidR="005039F1" w:rsidRPr="0002694A" w:rsidRDefault="005039F1" w:rsidP="006F7340">
            <w:pPr>
              <w:jc w:val="center"/>
              <w:rPr>
                <w:rFonts w:ascii="Arial" w:hAnsi="Arial" w:cs="Arial"/>
                <w:sz w:val="24"/>
                <w:szCs w:val="24"/>
              </w:rPr>
            </w:pPr>
            <w:r w:rsidRPr="0002694A">
              <w:rPr>
                <w:rFonts w:ascii="Arial" w:hAnsi="Arial" w:cs="Arial"/>
                <w:sz w:val="24"/>
                <w:szCs w:val="24"/>
              </w:rPr>
              <w:t>25</w:t>
            </w:r>
          </w:p>
        </w:tc>
      </w:tr>
      <w:tr w:rsidR="005039F1" w:rsidRPr="0002694A" w14:paraId="19B973EA" w14:textId="77777777">
        <w:trPr>
          <w:trHeight w:hRule="exact" w:val="443"/>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6FED2E83" w14:textId="77D8D071" w:rsidR="005039F1" w:rsidRPr="0002694A" w:rsidRDefault="005039F1" w:rsidP="00A76B2B">
            <w:pPr>
              <w:shd w:val="clear" w:color="auto" w:fill="FFFFFF"/>
              <w:jc w:val="both"/>
              <w:rPr>
                <w:rFonts w:ascii="Arial" w:hAnsi="Arial" w:cs="Arial"/>
                <w:sz w:val="24"/>
                <w:szCs w:val="24"/>
              </w:rPr>
            </w:pPr>
            <w:r w:rsidRPr="0002694A">
              <w:rPr>
                <w:rFonts w:ascii="Arial" w:hAnsi="Arial" w:cs="Arial"/>
                <w:spacing w:val="-3"/>
                <w:sz w:val="24"/>
                <w:szCs w:val="24"/>
              </w:rPr>
              <w:t xml:space="preserve">Límite para responsabilidad civil patronal, adicional al </w:t>
            </w:r>
            <w:r w:rsidR="005A4ECD" w:rsidRPr="0002694A">
              <w:rPr>
                <w:rFonts w:ascii="Arial" w:hAnsi="Arial" w:cs="Arial"/>
                <w:spacing w:val="-3"/>
                <w:sz w:val="24"/>
                <w:szCs w:val="24"/>
              </w:rPr>
              <w:t>básico.</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91E47E7" w14:textId="77777777" w:rsidR="005039F1" w:rsidRPr="0002694A" w:rsidRDefault="005039F1" w:rsidP="006F7340">
            <w:pPr>
              <w:jc w:val="center"/>
              <w:rPr>
                <w:rFonts w:ascii="Arial" w:hAnsi="Arial" w:cs="Arial"/>
                <w:sz w:val="24"/>
                <w:szCs w:val="24"/>
              </w:rPr>
            </w:pPr>
            <w:r w:rsidRPr="0002694A">
              <w:rPr>
                <w:rFonts w:ascii="Arial" w:hAnsi="Arial" w:cs="Arial"/>
                <w:sz w:val="24"/>
                <w:szCs w:val="24"/>
              </w:rPr>
              <w:t>25</w:t>
            </w:r>
          </w:p>
        </w:tc>
      </w:tr>
      <w:tr w:rsidR="005039F1" w:rsidRPr="0002694A" w14:paraId="12AD0873" w14:textId="77777777">
        <w:trPr>
          <w:trHeight w:hRule="exact" w:val="1030"/>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7AA08962"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pacing w:val="-3"/>
                <w:sz w:val="24"/>
                <w:szCs w:val="24"/>
              </w:rPr>
              <w:lastRenderedPageBreak/>
              <w:t xml:space="preserve">Límite para daños y hurto de vehículos en parqueaderos y   predios del asegurado, </w:t>
            </w:r>
            <w:r w:rsidRPr="0002694A">
              <w:rPr>
                <w:rFonts w:ascii="Arial" w:hAnsi="Arial" w:cs="Arial"/>
                <w:sz w:val="24"/>
                <w:szCs w:val="24"/>
              </w:rPr>
              <w:t xml:space="preserve">incluyendo accesorios, adicional al básico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BC36956" w14:textId="77777777" w:rsidR="005039F1" w:rsidRPr="0002694A" w:rsidRDefault="005039F1" w:rsidP="006F7340">
            <w:pPr>
              <w:jc w:val="center"/>
              <w:rPr>
                <w:rFonts w:ascii="Arial" w:hAnsi="Arial" w:cs="Arial"/>
                <w:sz w:val="24"/>
                <w:szCs w:val="24"/>
              </w:rPr>
            </w:pPr>
            <w:r w:rsidRPr="0002694A">
              <w:rPr>
                <w:rFonts w:ascii="Arial" w:hAnsi="Arial" w:cs="Arial"/>
                <w:sz w:val="24"/>
                <w:szCs w:val="24"/>
              </w:rPr>
              <w:t>25</w:t>
            </w:r>
          </w:p>
        </w:tc>
      </w:tr>
      <w:tr w:rsidR="005039F1" w:rsidRPr="0002694A" w14:paraId="1E63DFB8" w14:textId="77777777">
        <w:trPr>
          <w:trHeight w:hRule="exact" w:val="1101"/>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1329CF2A"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pacing w:val="-3"/>
                <w:sz w:val="24"/>
                <w:szCs w:val="24"/>
              </w:rPr>
              <w:t xml:space="preserve">Uso de armas de fuego por parte de vigilantes de firmas especializadas (errores de </w:t>
            </w:r>
            <w:r w:rsidRPr="0002694A">
              <w:rPr>
                <w:rFonts w:ascii="Arial" w:hAnsi="Arial" w:cs="Arial"/>
                <w:spacing w:val="-2"/>
                <w:sz w:val="24"/>
                <w:szCs w:val="24"/>
              </w:rPr>
              <w:t>puntería), en exceso de las garantías constituidas por los contratistas.</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5FD3841" w14:textId="77777777" w:rsidR="005039F1" w:rsidRPr="0002694A" w:rsidRDefault="005039F1" w:rsidP="006F7340">
            <w:pPr>
              <w:jc w:val="center"/>
              <w:rPr>
                <w:rFonts w:ascii="Arial" w:hAnsi="Arial" w:cs="Arial"/>
                <w:sz w:val="24"/>
                <w:szCs w:val="24"/>
              </w:rPr>
            </w:pPr>
            <w:r w:rsidRPr="0002694A">
              <w:rPr>
                <w:rFonts w:ascii="Arial" w:hAnsi="Arial" w:cs="Arial"/>
                <w:sz w:val="24"/>
                <w:szCs w:val="24"/>
              </w:rPr>
              <w:t>25</w:t>
            </w:r>
          </w:p>
        </w:tc>
      </w:tr>
      <w:tr w:rsidR="005039F1" w:rsidRPr="0002694A" w14:paraId="1935BE5D" w14:textId="77777777">
        <w:trPr>
          <w:trHeight w:hRule="exact" w:val="443"/>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788A61F8"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Amparo por actos de empleados en el exterior.</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FDD55E9" w14:textId="77777777" w:rsidR="005039F1" w:rsidRPr="0002694A" w:rsidRDefault="005039F1" w:rsidP="006F7340">
            <w:pPr>
              <w:jc w:val="center"/>
              <w:rPr>
                <w:rFonts w:ascii="Arial" w:hAnsi="Arial" w:cs="Arial"/>
                <w:sz w:val="24"/>
                <w:szCs w:val="24"/>
              </w:rPr>
            </w:pPr>
            <w:r w:rsidRPr="0002694A">
              <w:rPr>
                <w:rFonts w:ascii="Arial" w:hAnsi="Arial" w:cs="Arial"/>
                <w:sz w:val="24"/>
                <w:szCs w:val="24"/>
              </w:rPr>
              <w:t>25</w:t>
            </w:r>
          </w:p>
        </w:tc>
      </w:tr>
      <w:tr w:rsidR="005039F1" w:rsidRPr="0002694A" w14:paraId="27F4C43C" w14:textId="77777777">
        <w:trPr>
          <w:trHeight w:hRule="exact" w:val="443"/>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3DD4ACDC"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Responsabilidad civil cruzada.</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2F83ACE" w14:textId="77777777" w:rsidR="005039F1" w:rsidRPr="0002694A" w:rsidRDefault="005039F1" w:rsidP="006F7340">
            <w:pPr>
              <w:jc w:val="center"/>
              <w:rPr>
                <w:rFonts w:ascii="Arial" w:hAnsi="Arial" w:cs="Arial"/>
                <w:sz w:val="24"/>
                <w:szCs w:val="24"/>
              </w:rPr>
            </w:pPr>
            <w:r w:rsidRPr="0002694A">
              <w:rPr>
                <w:rFonts w:ascii="Arial" w:hAnsi="Arial" w:cs="Arial"/>
                <w:sz w:val="24"/>
                <w:szCs w:val="24"/>
              </w:rPr>
              <w:t>25</w:t>
            </w:r>
          </w:p>
        </w:tc>
      </w:tr>
      <w:tr w:rsidR="005039F1" w:rsidRPr="0002694A" w14:paraId="6940679D" w14:textId="77777777">
        <w:trPr>
          <w:trHeight w:hRule="exact" w:val="443"/>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7418EBA3"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Polución y contaminación accidental.</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B14D51B" w14:textId="77777777" w:rsidR="005039F1" w:rsidRPr="0002694A" w:rsidRDefault="005039F1" w:rsidP="006F7340">
            <w:pPr>
              <w:jc w:val="center"/>
              <w:rPr>
                <w:rFonts w:ascii="Arial" w:hAnsi="Arial" w:cs="Arial"/>
                <w:sz w:val="24"/>
                <w:szCs w:val="24"/>
              </w:rPr>
            </w:pPr>
            <w:r w:rsidRPr="0002694A">
              <w:rPr>
                <w:rFonts w:ascii="Arial" w:hAnsi="Arial" w:cs="Arial"/>
                <w:sz w:val="24"/>
                <w:szCs w:val="24"/>
              </w:rPr>
              <w:t>25</w:t>
            </w:r>
          </w:p>
        </w:tc>
      </w:tr>
      <w:tr w:rsidR="005039F1" w:rsidRPr="0002694A" w14:paraId="37E28FF3" w14:textId="77777777">
        <w:trPr>
          <w:trHeight w:hRule="exact" w:val="469"/>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66D3E725"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Subtotal puntos</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A5772F8" w14:textId="77777777" w:rsidR="005039F1" w:rsidRPr="0002694A" w:rsidRDefault="005039F1" w:rsidP="006F7340">
            <w:pPr>
              <w:shd w:val="clear" w:color="auto" w:fill="FFFFFF"/>
              <w:jc w:val="center"/>
              <w:rPr>
                <w:rFonts w:ascii="Arial" w:hAnsi="Arial" w:cs="Arial"/>
                <w:b/>
                <w:bCs/>
                <w:sz w:val="24"/>
                <w:szCs w:val="24"/>
              </w:rPr>
            </w:pPr>
            <w:r w:rsidRPr="0002694A">
              <w:rPr>
                <w:rFonts w:ascii="Arial" w:hAnsi="Arial" w:cs="Arial"/>
                <w:b/>
                <w:bCs/>
                <w:sz w:val="24"/>
                <w:szCs w:val="24"/>
              </w:rPr>
              <w:t>300</w:t>
            </w:r>
          </w:p>
        </w:tc>
      </w:tr>
      <w:tr w:rsidR="005039F1" w:rsidRPr="0002694A" w14:paraId="4DC07D04" w14:textId="77777777">
        <w:trPr>
          <w:trHeight w:hRule="exact" w:val="889"/>
        </w:trPr>
        <w:tc>
          <w:tcPr>
            <w:tcW w:w="9110" w:type="dxa"/>
            <w:gridSpan w:val="2"/>
            <w:tcBorders>
              <w:top w:val="single" w:sz="6" w:space="0" w:color="auto"/>
              <w:left w:val="nil"/>
              <w:bottom w:val="single" w:sz="6" w:space="0" w:color="auto"/>
              <w:right w:val="nil"/>
            </w:tcBorders>
            <w:shd w:val="clear" w:color="auto" w:fill="FFFFFF"/>
          </w:tcPr>
          <w:p w14:paraId="09B940C9" w14:textId="77777777" w:rsidR="005039F1" w:rsidRPr="0002694A" w:rsidRDefault="005039F1" w:rsidP="00A76B2B">
            <w:pPr>
              <w:shd w:val="clear" w:color="auto" w:fill="FFFFFF"/>
              <w:jc w:val="both"/>
              <w:rPr>
                <w:rFonts w:ascii="Arial" w:hAnsi="Arial" w:cs="Arial"/>
                <w:sz w:val="24"/>
                <w:szCs w:val="24"/>
              </w:rPr>
            </w:pPr>
          </w:p>
          <w:p w14:paraId="22F71AE4" w14:textId="77777777" w:rsidR="005039F1" w:rsidRPr="0002694A" w:rsidRDefault="005039F1" w:rsidP="00A76B2B">
            <w:pPr>
              <w:shd w:val="clear" w:color="auto" w:fill="FFFFFF"/>
              <w:jc w:val="both"/>
              <w:rPr>
                <w:rFonts w:ascii="Arial" w:hAnsi="Arial" w:cs="Arial"/>
                <w:b/>
                <w:bCs/>
                <w:sz w:val="24"/>
                <w:szCs w:val="24"/>
              </w:rPr>
            </w:pPr>
            <w:r w:rsidRPr="0002694A">
              <w:rPr>
                <w:rFonts w:ascii="Arial" w:hAnsi="Arial" w:cs="Arial"/>
                <w:b/>
                <w:bCs/>
                <w:sz w:val="24"/>
                <w:szCs w:val="24"/>
              </w:rPr>
              <w:t>Cláusulas Complementarias</w:t>
            </w:r>
          </w:p>
          <w:p w14:paraId="7CCF5552" w14:textId="77777777" w:rsidR="005039F1" w:rsidRPr="0002694A" w:rsidRDefault="005039F1" w:rsidP="00A76B2B">
            <w:pPr>
              <w:shd w:val="clear" w:color="auto" w:fill="FFFFFF"/>
              <w:jc w:val="both"/>
              <w:rPr>
                <w:rFonts w:ascii="Arial" w:hAnsi="Arial" w:cs="Arial"/>
                <w:sz w:val="24"/>
                <w:szCs w:val="24"/>
              </w:rPr>
            </w:pPr>
          </w:p>
          <w:p w14:paraId="39092958" w14:textId="77777777" w:rsidR="005039F1" w:rsidRPr="0002694A" w:rsidRDefault="005039F1" w:rsidP="00A76B2B">
            <w:pPr>
              <w:shd w:val="clear" w:color="auto" w:fill="FFFFFF"/>
              <w:jc w:val="both"/>
              <w:rPr>
                <w:rFonts w:ascii="Arial" w:hAnsi="Arial" w:cs="Arial"/>
                <w:sz w:val="24"/>
                <w:szCs w:val="24"/>
              </w:rPr>
            </w:pPr>
          </w:p>
          <w:p w14:paraId="2F83E6DE" w14:textId="77777777" w:rsidR="005039F1" w:rsidRPr="0002694A" w:rsidRDefault="005039F1" w:rsidP="00A76B2B">
            <w:pPr>
              <w:shd w:val="clear" w:color="auto" w:fill="FFFFFF"/>
              <w:jc w:val="both"/>
              <w:rPr>
                <w:rFonts w:ascii="Arial" w:hAnsi="Arial" w:cs="Arial"/>
                <w:sz w:val="24"/>
                <w:szCs w:val="24"/>
              </w:rPr>
            </w:pPr>
          </w:p>
          <w:p w14:paraId="723C9A94" w14:textId="77777777" w:rsidR="005039F1" w:rsidRPr="0002694A" w:rsidRDefault="005039F1" w:rsidP="00A76B2B">
            <w:pPr>
              <w:shd w:val="clear" w:color="auto" w:fill="FFFFFF"/>
              <w:jc w:val="both"/>
              <w:rPr>
                <w:rFonts w:ascii="Arial" w:hAnsi="Arial" w:cs="Arial"/>
                <w:sz w:val="24"/>
                <w:szCs w:val="24"/>
              </w:rPr>
            </w:pPr>
          </w:p>
          <w:p w14:paraId="1A0307FE" w14:textId="77777777" w:rsidR="005039F1" w:rsidRPr="0002694A" w:rsidRDefault="005039F1" w:rsidP="00A76B2B">
            <w:pPr>
              <w:shd w:val="clear" w:color="auto" w:fill="FFFFFF"/>
              <w:jc w:val="both"/>
              <w:rPr>
                <w:rFonts w:ascii="Arial" w:hAnsi="Arial" w:cs="Arial"/>
                <w:sz w:val="24"/>
                <w:szCs w:val="24"/>
              </w:rPr>
            </w:pPr>
          </w:p>
          <w:p w14:paraId="0156683B" w14:textId="77777777" w:rsidR="005039F1" w:rsidRPr="0002694A" w:rsidRDefault="005039F1" w:rsidP="00A76B2B">
            <w:pPr>
              <w:shd w:val="clear" w:color="auto" w:fill="FFFFFF"/>
              <w:jc w:val="both"/>
              <w:rPr>
                <w:rFonts w:ascii="Arial" w:hAnsi="Arial" w:cs="Arial"/>
                <w:sz w:val="24"/>
                <w:szCs w:val="24"/>
              </w:rPr>
            </w:pPr>
          </w:p>
          <w:p w14:paraId="6AE94173" w14:textId="77777777" w:rsidR="005039F1" w:rsidRPr="0002694A" w:rsidRDefault="005039F1" w:rsidP="00A76B2B">
            <w:pPr>
              <w:shd w:val="clear" w:color="auto" w:fill="FFFFFF"/>
              <w:jc w:val="both"/>
              <w:rPr>
                <w:rFonts w:ascii="Arial" w:hAnsi="Arial" w:cs="Arial"/>
                <w:sz w:val="24"/>
                <w:szCs w:val="24"/>
              </w:rPr>
            </w:pPr>
          </w:p>
          <w:p w14:paraId="1180C474" w14:textId="77777777" w:rsidR="005039F1" w:rsidRPr="0002694A" w:rsidRDefault="005039F1" w:rsidP="00A76B2B">
            <w:pPr>
              <w:shd w:val="clear" w:color="auto" w:fill="FFFFFF"/>
              <w:jc w:val="both"/>
              <w:rPr>
                <w:rFonts w:ascii="Arial" w:hAnsi="Arial" w:cs="Arial"/>
                <w:sz w:val="24"/>
                <w:szCs w:val="24"/>
              </w:rPr>
            </w:pPr>
          </w:p>
          <w:p w14:paraId="13FD55E8" w14:textId="77777777" w:rsidR="005039F1" w:rsidRPr="0002694A" w:rsidRDefault="005039F1" w:rsidP="00A76B2B">
            <w:pPr>
              <w:shd w:val="clear" w:color="auto" w:fill="FFFFFF"/>
              <w:jc w:val="both"/>
              <w:rPr>
                <w:rFonts w:ascii="Arial" w:hAnsi="Arial" w:cs="Arial"/>
                <w:sz w:val="24"/>
                <w:szCs w:val="24"/>
              </w:rPr>
            </w:pPr>
          </w:p>
          <w:p w14:paraId="78D56EDC" w14:textId="77777777" w:rsidR="005039F1" w:rsidRPr="0002694A" w:rsidRDefault="005039F1" w:rsidP="00A76B2B">
            <w:pPr>
              <w:shd w:val="clear" w:color="auto" w:fill="FFFFFF"/>
              <w:jc w:val="both"/>
              <w:rPr>
                <w:rFonts w:ascii="Arial" w:hAnsi="Arial" w:cs="Arial"/>
                <w:sz w:val="24"/>
                <w:szCs w:val="24"/>
              </w:rPr>
            </w:pPr>
          </w:p>
          <w:p w14:paraId="2F0AD600" w14:textId="77777777" w:rsidR="005039F1" w:rsidRPr="0002694A" w:rsidRDefault="005039F1" w:rsidP="00A76B2B">
            <w:pPr>
              <w:shd w:val="clear" w:color="auto" w:fill="FFFFFF"/>
              <w:jc w:val="both"/>
              <w:rPr>
                <w:rFonts w:ascii="Arial" w:hAnsi="Arial" w:cs="Arial"/>
                <w:sz w:val="24"/>
                <w:szCs w:val="24"/>
              </w:rPr>
            </w:pPr>
          </w:p>
        </w:tc>
      </w:tr>
      <w:tr w:rsidR="005039F1" w:rsidRPr="0002694A" w14:paraId="5A00E4E4" w14:textId="77777777">
        <w:trPr>
          <w:trHeight w:hRule="exact" w:val="1375"/>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6C88D313" w14:textId="77777777" w:rsidR="005039F1" w:rsidRPr="0002694A" w:rsidRDefault="005039F1" w:rsidP="00192F7F">
            <w:pPr>
              <w:shd w:val="clear" w:color="auto" w:fill="FFFFFF"/>
              <w:jc w:val="center"/>
              <w:rPr>
                <w:rFonts w:ascii="Arial" w:hAnsi="Arial" w:cs="Arial"/>
                <w:sz w:val="24"/>
                <w:szCs w:val="24"/>
              </w:rPr>
            </w:pPr>
          </w:p>
          <w:p w14:paraId="58166AD3" w14:textId="77777777" w:rsidR="005039F1" w:rsidRPr="0002694A" w:rsidRDefault="005039F1" w:rsidP="00192F7F">
            <w:pPr>
              <w:shd w:val="clear" w:color="auto" w:fill="FFFFFF"/>
              <w:jc w:val="center"/>
              <w:rPr>
                <w:rFonts w:ascii="Arial" w:hAnsi="Arial" w:cs="Arial"/>
                <w:sz w:val="24"/>
                <w:szCs w:val="24"/>
              </w:rPr>
            </w:pPr>
            <w:r w:rsidRPr="0002694A">
              <w:rPr>
                <w:rFonts w:ascii="Arial" w:hAnsi="Arial" w:cs="Arial"/>
                <w:b/>
                <w:bCs/>
                <w:sz w:val="24"/>
                <w:szCs w:val="24"/>
              </w:rPr>
              <w:t>Cláusulas</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F0D0248" w14:textId="77777777" w:rsidR="005039F1" w:rsidRPr="0002694A" w:rsidRDefault="005039F1" w:rsidP="00787868">
            <w:pPr>
              <w:shd w:val="clear" w:color="auto" w:fill="FFFFFF"/>
              <w:jc w:val="center"/>
              <w:rPr>
                <w:rFonts w:ascii="Arial" w:hAnsi="Arial" w:cs="Arial"/>
                <w:b/>
                <w:bCs/>
                <w:sz w:val="24"/>
                <w:szCs w:val="24"/>
              </w:rPr>
            </w:pPr>
          </w:p>
          <w:p w14:paraId="611D77FE" w14:textId="77777777" w:rsidR="005039F1" w:rsidRPr="0002694A" w:rsidRDefault="005039F1" w:rsidP="00787868">
            <w:pPr>
              <w:shd w:val="clear" w:color="auto" w:fill="FFFFFF"/>
              <w:jc w:val="center"/>
              <w:rPr>
                <w:rFonts w:ascii="Arial" w:hAnsi="Arial" w:cs="Arial"/>
                <w:b/>
                <w:bCs/>
                <w:sz w:val="24"/>
                <w:szCs w:val="24"/>
              </w:rPr>
            </w:pPr>
            <w:r w:rsidRPr="0002694A">
              <w:rPr>
                <w:rFonts w:ascii="Arial" w:hAnsi="Arial" w:cs="Arial"/>
                <w:b/>
                <w:bCs/>
                <w:sz w:val="24"/>
                <w:szCs w:val="24"/>
              </w:rPr>
              <w:t>300</w:t>
            </w:r>
          </w:p>
          <w:p w14:paraId="42914495" w14:textId="77777777" w:rsidR="005039F1" w:rsidRPr="0002694A" w:rsidRDefault="005039F1" w:rsidP="00787868">
            <w:pPr>
              <w:shd w:val="clear" w:color="auto" w:fill="FFFFFF"/>
              <w:jc w:val="center"/>
              <w:rPr>
                <w:rFonts w:ascii="Arial" w:hAnsi="Arial" w:cs="Arial"/>
                <w:b/>
                <w:bCs/>
                <w:sz w:val="24"/>
                <w:szCs w:val="24"/>
              </w:rPr>
            </w:pPr>
            <w:r w:rsidRPr="0002694A">
              <w:rPr>
                <w:rFonts w:ascii="Arial" w:hAnsi="Arial" w:cs="Arial"/>
                <w:b/>
                <w:bCs/>
                <w:sz w:val="24"/>
                <w:szCs w:val="24"/>
              </w:rPr>
              <w:t>puntos</w:t>
            </w:r>
          </w:p>
        </w:tc>
      </w:tr>
      <w:tr w:rsidR="005039F1" w:rsidRPr="0002694A" w14:paraId="7383DF8F" w14:textId="77777777">
        <w:trPr>
          <w:trHeight w:hRule="exact" w:val="2265"/>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6F59D3B8" w14:textId="77777777" w:rsidR="005039F1" w:rsidRPr="0002694A" w:rsidRDefault="005039F1" w:rsidP="00A12E19">
            <w:pPr>
              <w:shd w:val="clear" w:color="auto" w:fill="FFFFFF"/>
              <w:jc w:val="both"/>
              <w:rPr>
                <w:rFonts w:ascii="Arial" w:hAnsi="Arial" w:cs="Arial"/>
                <w:sz w:val="24"/>
                <w:szCs w:val="24"/>
              </w:rPr>
            </w:pPr>
            <w:r w:rsidRPr="0002694A">
              <w:rPr>
                <w:rFonts w:ascii="Arial" w:hAnsi="Arial" w:cs="Arial"/>
                <w:sz w:val="24"/>
                <w:szCs w:val="24"/>
              </w:rPr>
              <w:t>Cancelación de la póliza Noventa (90) días</w:t>
            </w:r>
          </w:p>
          <w:p w14:paraId="641C3254" w14:textId="77777777" w:rsidR="005039F1" w:rsidRPr="0002694A" w:rsidRDefault="005039F1" w:rsidP="00A12E19">
            <w:pPr>
              <w:shd w:val="clear" w:color="auto" w:fill="FFFFFF"/>
              <w:jc w:val="both"/>
              <w:rPr>
                <w:rFonts w:ascii="Arial" w:hAnsi="Arial" w:cs="Arial"/>
                <w:sz w:val="24"/>
                <w:szCs w:val="24"/>
              </w:rPr>
            </w:pPr>
            <w:r w:rsidRPr="0002694A">
              <w:rPr>
                <w:rFonts w:ascii="Arial" w:hAnsi="Arial" w:cs="Arial"/>
                <w:spacing w:val="-3"/>
                <w:sz w:val="24"/>
                <w:szCs w:val="24"/>
              </w:rPr>
              <w:t xml:space="preserve">El presente contrato podrá ser revocado unilateralmente por la compañía, mediante </w:t>
            </w:r>
            <w:r w:rsidRPr="0002694A">
              <w:rPr>
                <w:rFonts w:ascii="Arial" w:hAnsi="Arial" w:cs="Arial"/>
                <w:sz w:val="24"/>
                <w:szCs w:val="24"/>
              </w:rPr>
              <w:t xml:space="preserve">noticia escrita enviada al asegurado, a su última dirección registrada, con no </w:t>
            </w:r>
            <w:r w:rsidRPr="0002694A">
              <w:rPr>
                <w:rFonts w:ascii="Arial" w:hAnsi="Arial" w:cs="Arial"/>
                <w:spacing w:val="-2"/>
                <w:sz w:val="24"/>
                <w:szCs w:val="24"/>
              </w:rPr>
              <w:t xml:space="preserve">menos de Noventa (90) días de antelación, contados a partir de la fecha del envío. </w:t>
            </w:r>
            <w:r w:rsidRPr="0002694A">
              <w:rPr>
                <w:rFonts w:ascii="Arial" w:hAnsi="Arial" w:cs="Arial"/>
                <w:spacing w:val="-3"/>
                <w:sz w:val="24"/>
                <w:szCs w:val="24"/>
              </w:rPr>
              <w:t>El asegurado en cualquier momento, mediante aviso escrito dado por la compañía.</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8C39D5B" w14:textId="77777777" w:rsidR="005039F1" w:rsidRPr="0002694A" w:rsidRDefault="005039F1" w:rsidP="00A12E19">
            <w:pPr>
              <w:shd w:val="clear" w:color="auto" w:fill="FFFFFF"/>
              <w:jc w:val="center"/>
              <w:rPr>
                <w:rFonts w:ascii="Arial" w:hAnsi="Arial" w:cs="Arial"/>
                <w:b/>
                <w:bCs/>
                <w:sz w:val="24"/>
                <w:szCs w:val="24"/>
              </w:rPr>
            </w:pPr>
          </w:p>
          <w:p w14:paraId="7378618E" w14:textId="77777777" w:rsidR="005039F1" w:rsidRPr="0002694A" w:rsidRDefault="005039F1" w:rsidP="00A12E19">
            <w:pPr>
              <w:shd w:val="clear" w:color="auto" w:fill="FFFFFF"/>
              <w:jc w:val="center"/>
              <w:rPr>
                <w:rFonts w:ascii="Arial" w:hAnsi="Arial" w:cs="Arial"/>
                <w:b/>
                <w:bCs/>
                <w:sz w:val="24"/>
                <w:szCs w:val="24"/>
              </w:rPr>
            </w:pPr>
          </w:p>
          <w:p w14:paraId="6C4378F2" w14:textId="77777777" w:rsidR="005039F1" w:rsidRPr="0002694A" w:rsidRDefault="005039F1" w:rsidP="00A12E19">
            <w:pPr>
              <w:shd w:val="clear" w:color="auto" w:fill="FFFFFF"/>
              <w:jc w:val="center"/>
              <w:rPr>
                <w:rFonts w:ascii="Arial" w:hAnsi="Arial" w:cs="Arial"/>
                <w:b/>
                <w:bCs/>
                <w:sz w:val="24"/>
                <w:szCs w:val="24"/>
              </w:rPr>
            </w:pPr>
            <w:r w:rsidRPr="0002694A">
              <w:rPr>
                <w:rFonts w:ascii="Arial" w:hAnsi="Arial" w:cs="Arial"/>
                <w:b/>
                <w:bCs/>
                <w:sz w:val="24"/>
                <w:szCs w:val="24"/>
              </w:rPr>
              <w:t>60</w:t>
            </w:r>
          </w:p>
        </w:tc>
      </w:tr>
      <w:tr w:rsidR="005039F1" w:rsidRPr="0002694A" w14:paraId="1CEEC17D" w14:textId="77777777">
        <w:trPr>
          <w:trHeight w:hRule="exact" w:val="2699"/>
        </w:trPr>
        <w:tc>
          <w:tcPr>
            <w:tcW w:w="7551" w:type="dxa"/>
            <w:tcBorders>
              <w:top w:val="single" w:sz="4" w:space="0" w:color="auto"/>
              <w:left w:val="single" w:sz="6" w:space="0" w:color="auto"/>
              <w:bottom w:val="single" w:sz="6" w:space="0" w:color="auto"/>
              <w:right w:val="single" w:sz="6" w:space="0" w:color="auto"/>
            </w:tcBorders>
            <w:shd w:val="clear" w:color="auto" w:fill="FFFFFF"/>
          </w:tcPr>
          <w:p w14:paraId="252476B3"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z w:val="24"/>
                <w:szCs w:val="24"/>
              </w:rPr>
              <w:t>Designación de ajustadores</w:t>
            </w:r>
          </w:p>
          <w:p w14:paraId="02EA6D59"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pacing w:val="-3"/>
                <w:sz w:val="24"/>
                <w:szCs w:val="24"/>
              </w:rPr>
              <w:t>En los eventos de siniestros que afecten la presente póliza y si la compañía decide</w:t>
            </w:r>
          </w:p>
          <w:p w14:paraId="7671AB46"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pacing w:val="-3"/>
                <w:sz w:val="24"/>
                <w:szCs w:val="24"/>
              </w:rPr>
              <w:t>hacer nombramiento de ajustador o la Entidad asegurada lo solicita, la designación</w:t>
            </w:r>
            <w:r w:rsidRPr="0002694A">
              <w:rPr>
                <w:rFonts w:ascii="Arial" w:hAnsi="Arial" w:cs="Arial"/>
                <w:sz w:val="24"/>
                <w:szCs w:val="24"/>
              </w:rPr>
              <w:t xml:space="preserve"> del mismo se efectuará de común acuerdo, de una terna que ofrecerá la aseguradora  y de  la cual el asegurado elegirá  el ajustador que  considere conveniente.</w:t>
            </w:r>
          </w:p>
          <w:p w14:paraId="01C48244" w14:textId="77777777" w:rsidR="005039F1" w:rsidRPr="0002694A" w:rsidRDefault="005039F1" w:rsidP="00A76B2B">
            <w:pPr>
              <w:shd w:val="clear" w:color="auto" w:fill="FFFFFF"/>
              <w:jc w:val="both"/>
              <w:rPr>
                <w:rFonts w:ascii="Arial" w:hAnsi="Arial" w:cs="Arial"/>
                <w:sz w:val="24"/>
                <w:szCs w:val="24"/>
              </w:rPr>
            </w:pPr>
          </w:p>
        </w:tc>
        <w:tc>
          <w:tcPr>
            <w:tcW w:w="1559" w:type="dxa"/>
            <w:tcBorders>
              <w:top w:val="single" w:sz="4" w:space="0" w:color="auto"/>
              <w:left w:val="single" w:sz="6" w:space="0" w:color="auto"/>
              <w:bottom w:val="single" w:sz="6" w:space="0" w:color="auto"/>
              <w:right w:val="single" w:sz="6" w:space="0" w:color="auto"/>
            </w:tcBorders>
            <w:shd w:val="clear" w:color="auto" w:fill="FFFFFF"/>
          </w:tcPr>
          <w:p w14:paraId="6AC6090C" w14:textId="77777777" w:rsidR="005039F1" w:rsidRPr="0002694A" w:rsidRDefault="005039F1" w:rsidP="00787868">
            <w:pPr>
              <w:jc w:val="center"/>
              <w:rPr>
                <w:rFonts w:ascii="Arial" w:hAnsi="Arial" w:cs="Arial"/>
                <w:b/>
                <w:bCs/>
                <w:sz w:val="24"/>
                <w:szCs w:val="24"/>
              </w:rPr>
            </w:pPr>
          </w:p>
          <w:p w14:paraId="4A5600DB" w14:textId="77777777" w:rsidR="005039F1" w:rsidRPr="0002694A" w:rsidRDefault="005039F1" w:rsidP="00787868">
            <w:pPr>
              <w:jc w:val="center"/>
              <w:rPr>
                <w:rFonts w:ascii="Arial" w:hAnsi="Arial" w:cs="Arial"/>
                <w:b/>
                <w:bCs/>
                <w:sz w:val="24"/>
                <w:szCs w:val="24"/>
              </w:rPr>
            </w:pPr>
          </w:p>
          <w:p w14:paraId="606BA6E6" w14:textId="77777777" w:rsidR="005039F1" w:rsidRPr="0002694A" w:rsidRDefault="005039F1" w:rsidP="00787868">
            <w:pPr>
              <w:jc w:val="center"/>
              <w:rPr>
                <w:rFonts w:ascii="Arial" w:hAnsi="Arial" w:cs="Arial"/>
                <w:sz w:val="24"/>
                <w:szCs w:val="24"/>
              </w:rPr>
            </w:pPr>
            <w:r w:rsidRPr="0002694A">
              <w:rPr>
                <w:rFonts w:ascii="Arial" w:hAnsi="Arial" w:cs="Arial"/>
                <w:b/>
                <w:bCs/>
                <w:sz w:val="24"/>
                <w:szCs w:val="24"/>
              </w:rPr>
              <w:t>60</w:t>
            </w:r>
          </w:p>
        </w:tc>
      </w:tr>
      <w:tr w:rsidR="005039F1" w:rsidRPr="0002694A" w14:paraId="6DFD2F62" w14:textId="77777777">
        <w:trPr>
          <w:trHeight w:hRule="exact" w:val="1820"/>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0E819C86"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pacing w:val="-2"/>
                <w:sz w:val="24"/>
                <w:szCs w:val="24"/>
              </w:rPr>
              <w:t xml:space="preserve">Indemnización por clara evidencia sin que exista previo fallo judicial </w:t>
            </w:r>
            <w:r w:rsidRPr="0002694A">
              <w:rPr>
                <w:rFonts w:ascii="Arial" w:hAnsi="Arial" w:cs="Arial"/>
                <w:sz w:val="24"/>
                <w:szCs w:val="24"/>
              </w:rPr>
              <w:t>Queda convenido que la compañía indemnizara los daños causados por el asegurado a un tercero efectuado sin que exista previo fallo judicial, siempre y cuando las circunstancias en que ocurrió el evento den lugar a considerar la responsabilidad o culpa del asegurado.</w:t>
            </w:r>
          </w:p>
          <w:p w14:paraId="1D5E786E" w14:textId="77777777" w:rsidR="005039F1" w:rsidRPr="0002694A" w:rsidRDefault="005039F1" w:rsidP="00A76B2B">
            <w:pPr>
              <w:shd w:val="clear" w:color="auto" w:fill="FFFFFF"/>
              <w:jc w:val="both"/>
              <w:rPr>
                <w:rFonts w:ascii="Arial" w:hAnsi="Arial" w:cs="Arial"/>
                <w:sz w:val="24"/>
                <w:szCs w:val="24"/>
              </w:rPr>
            </w:pPr>
          </w:p>
          <w:p w14:paraId="4C3ECCD5" w14:textId="77777777" w:rsidR="005039F1" w:rsidRPr="0002694A" w:rsidRDefault="005039F1" w:rsidP="00A76B2B">
            <w:pPr>
              <w:shd w:val="clear" w:color="auto" w:fill="FFFFFF"/>
              <w:jc w:val="both"/>
              <w:rPr>
                <w:rFonts w:ascii="Arial" w:hAnsi="Arial" w:cs="Arial"/>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044DC0D" w14:textId="77777777" w:rsidR="005039F1" w:rsidRPr="0002694A" w:rsidRDefault="005039F1" w:rsidP="00787868">
            <w:pPr>
              <w:jc w:val="center"/>
              <w:rPr>
                <w:rFonts w:ascii="Arial" w:hAnsi="Arial" w:cs="Arial"/>
                <w:b/>
                <w:bCs/>
                <w:sz w:val="24"/>
                <w:szCs w:val="24"/>
              </w:rPr>
            </w:pPr>
          </w:p>
          <w:p w14:paraId="0CBA9BF1" w14:textId="77777777" w:rsidR="005039F1" w:rsidRPr="0002694A" w:rsidRDefault="005039F1" w:rsidP="00787868">
            <w:pPr>
              <w:jc w:val="center"/>
              <w:rPr>
                <w:rFonts w:ascii="Arial" w:hAnsi="Arial" w:cs="Arial"/>
                <w:sz w:val="24"/>
                <w:szCs w:val="24"/>
              </w:rPr>
            </w:pPr>
            <w:r w:rsidRPr="0002694A">
              <w:rPr>
                <w:rFonts w:ascii="Arial" w:hAnsi="Arial" w:cs="Arial"/>
                <w:b/>
                <w:bCs/>
                <w:sz w:val="24"/>
                <w:szCs w:val="24"/>
              </w:rPr>
              <w:t>60</w:t>
            </w:r>
          </w:p>
        </w:tc>
      </w:tr>
      <w:tr w:rsidR="005039F1" w:rsidRPr="0002694A" w14:paraId="1B086D2D" w14:textId="77777777">
        <w:trPr>
          <w:trHeight w:hRule="exact" w:val="436"/>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250FC3B4" w14:textId="77777777" w:rsidR="005039F1" w:rsidRPr="0002694A" w:rsidRDefault="005039F1" w:rsidP="00A76B2B">
            <w:pPr>
              <w:shd w:val="clear" w:color="auto" w:fill="FFFFFF"/>
              <w:jc w:val="both"/>
              <w:rPr>
                <w:rFonts w:ascii="Arial" w:hAnsi="Arial" w:cs="Arial"/>
                <w:spacing w:val="-2"/>
                <w:sz w:val="24"/>
                <w:szCs w:val="24"/>
              </w:rPr>
            </w:pPr>
            <w:r w:rsidRPr="0002694A">
              <w:rPr>
                <w:rFonts w:ascii="Arial" w:hAnsi="Arial" w:cs="Arial"/>
                <w:sz w:val="24"/>
                <w:szCs w:val="24"/>
              </w:rPr>
              <w:lastRenderedPageBreak/>
              <w:t>Errores y omisiones no intencionales</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8D3A907" w14:textId="77777777" w:rsidR="005039F1" w:rsidRPr="0002694A" w:rsidRDefault="005039F1" w:rsidP="00787868">
            <w:pPr>
              <w:jc w:val="center"/>
              <w:rPr>
                <w:rFonts w:ascii="Arial" w:hAnsi="Arial" w:cs="Arial"/>
                <w:b/>
                <w:bCs/>
                <w:sz w:val="24"/>
                <w:szCs w:val="24"/>
              </w:rPr>
            </w:pPr>
            <w:r w:rsidRPr="0002694A">
              <w:rPr>
                <w:rFonts w:ascii="Arial" w:hAnsi="Arial" w:cs="Arial"/>
                <w:b/>
                <w:bCs/>
                <w:sz w:val="24"/>
                <w:szCs w:val="24"/>
              </w:rPr>
              <w:t>60</w:t>
            </w:r>
          </w:p>
        </w:tc>
      </w:tr>
      <w:tr w:rsidR="005039F1" w:rsidRPr="0002694A" w14:paraId="2629958A" w14:textId="77777777">
        <w:trPr>
          <w:trHeight w:hRule="exact" w:val="1767"/>
        </w:trPr>
        <w:tc>
          <w:tcPr>
            <w:tcW w:w="7551" w:type="dxa"/>
            <w:tcBorders>
              <w:top w:val="single" w:sz="6" w:space="0" w:color="auto"/>
              <w:left w:val="single" w:sz="6" w:space="0" w:color="auto"/>
              <w:bottom w:val="single" w:sz="6" w:space="0" w:color="auto"/>
              <w:right w:val="single" w:sz="6" w:space="0" w:color="auto"/>
            </w:tcBorders>
            <w:shd w:val="clear" w:color="auto" w:fill="FFFFFF"/>
          </w:tcPr>
          <w:p w14:paraId="2D5125F3" w14:textId="77777777" w:rsidR="005039F1" w:rsidRPr="0002694A" w:rsidRDefault="005039F1" w:rsidP="00A76B2B">
            <w:pPr>
              <w:shd w:val="clear" w:color="auto" w:fill="FFFFFF"/>
              <w:jc w:val="both"/>
              <w:rPr>
                <w:rFonts w:ascii="Arial" w:hAnsi="Arial" w:cs="Arial"/>
                <w:sz w:val="24"/>
                <w:szCs w:val="24"/>
              </w:rPr>
            </w:pPr>
            <w:r w:rsidRPr="0002694A">
              <w:rPr>
                <w:rFonts w:ascii="Arial" w:hAnsi="Arial" w:cs="Arial"/>
                <w:spacing w:val="-2"/>
                <w:sz w:val="24"/>
                <w:szCs w:val="24"/>
              </w:rPr>
              <w:t xml:space="preserve">Restablecimiento automático del valor asegurado por pago de siniestro </w:t>
            </w:r>
            <w:r w:rsidRPr="0002694A">
              <w:rPr>
                <w:rFonts w:ascii="Arial" w:hAnsi="Arial" w:cs="Arial"/>
                <w:sz w:val="24"/>
                <w:szCs w:val="24"/>
              </w:rPr>
              <w:t>No obstante lo señalado en las condiciones generales, queda acordado que la suma asegurada de esta póliza se establecerá automáticamente en el caso de producirse una o varias pérdidas amparadas.</w:t>
            </w:r>
          </w:p>
          <w:p w14:paraId="1D29A383" w14:textId="77777777" w:rsidR="005039F1" w:rsidRPr="0002694A" w:rsidRDefault="005039F1" w:rsidP="00A76B2B">
            <w:pPr>
              <w:shd w:val="clear" w:color="auto" w:fill="FFFFFF"/>
              <w:jc w:val="both"/>
              <w:rPr>
                <w:rFonts w:ascii="Arial" w:hAnsi="Arial" w:cs="Arial"/>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1728FF6" w14:textId="77777777" w:rsidR="005039F1" w:rsidRPr="0002694A" w:rsidRDefault="005039F1" w:rsidP="00787868">
            <w:pPr>
              <w:jc w:val="center"/>
              <w:rPr>
                <w:rFonts w:ascii="Arial" w:hAnsi="Arial" w:cs="Arial"/>
                <w:b/>
                <w:bCs/>
                <w:sz w:val="24"/>
                <w:szCs w:val="24"/>
              </w:rPr>
            </w:pPr>
          </w:p>
          <w:p w14:paraId="0309B320" w14:textId="77777777" w:rsidR="005039F1" w:rsidRPr="0002694A" w:rsidRDefault="005039F1" w:rsidP="00787868">
            <w:pPr>
              <w:jc w:val="center"/>
              <w:rPr>
                <w:rFonts w:ascii="Arial" w:hAnsi="Arial" w:cs="Arial"/>
                <w:sz w:val="24"/>
                <w:szCs w:val="24"/>
              </w:rPr>
            </w:pPr>
            <w:r w:rsidRPr="0002694A">
              <w:rPr>
                <w:rFonts w:ascii="Arial" w:hAnsi="Arial" w:cs="Arial"/>
                <w:b/>
                <w:bCs/>
                <w:sz w:val="24"/>
                <w:szCs w:val="24"/>
              </w:rPr>
              <w:t>60</w:t>
            </w:r>
          </w:p>
        </w:tc>
      </w:tr>
      <w:tr w:rsidR="005039F1" w:rsidRPr="0002694A" w14:paraId="700A2C2C" w14:textId="77777777">
        <w:trPr>
          <w:trHeight w:hRule="exact" w:val="600"/>
        </w:trPr>
        <w:tc>
          <w:tcPr>
            <w:tcW w:w="7551" w:type="dxa"/>
            <w:tcBorders>
              <w:top w:val="single" w:sz="6" w:space="0" w:color="auto"/>
              <w:left w:val="single" w:sz="6" w:space="0" w:color="auto"/>
              <w:bottom w:val="single" w:sz="4" w:space="0" w:color="auto"/>
              <w:right w:val="single" w:sz="6" w:space="0" w:color="auto"/>
            </w:tcBorders>
            <w:shd w:val="clear" w:color="auto" w:fill="FFFFFF"/>
          </w:tcPr>
          <w:p w14:paraId="245A8A7B" w14:textId="77777777" w:rsidR="005039F1" w:rsidRPr="0002694A" w:rsidRDefault="005039F1" w:rsidP="00A76B2B">
            <w:pPr>
              <w:shd w:val="clear" w:color="auto" w:fill="FFFFFF"/>
              <w:ind w:left="1906"/>
              <w:jc w:val="both"/>
              <w:rPr>
                <w:rFonts w:ascii="Arial" w:hAnsi="Arial" w:cs="Arial"/>
                <w:sz w:val="24"/>
                <w:szCs w:val="24"/>
              </w:rPr>
            </w:pPr>
            <w:r w:rsidRPr="0002694A">
              <w:rPr>
                <w:rFonts w:ascii="Arial" w:hAnsi="Arial" w:cs="Arial"/>
                <w:sz w:val="24"/>
                <w:szCs w:val="24"/>
              </w:rPr>
              <w:t>Subtotal Puntos</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14:paraId="407F55C5" w14:textId="77777777" w:rsidR="005039F1" w:rsidRPr="0002694A" w:rsidRDefault="005039F1" w:rsidP="00787868">
            <w:pPr>
              <w:jc w:val="center"/>
              <w:rPr>
                <w:rFonts w:ascii="Arial" w:hAnsi="Arial" w:cs="Arial"/>
                <w:sz w:val="24"/>
                <w:szCs w:val="24"/>
              </w:rPr>
            </w:pPr>
            <w:r w:rsidRPr="0002694A">
              <w:rPr>
                <w:rFonts w:ascii="Arial" w:hAnsi="Arial" w:cs="Arial"/>
                <w:b/>
                <w:bCs/>
                <w:sz w:val="24"/>
                <w:szCs w:val="24"/>
              </w:rPr>
              <w:t>300</w:t>
            </w:r>
          </w:p>
        </w:tc>
      </w:tr>
      <w:tr w:rsidR="005039F1" w:rsidRPr="0002694A" w14:paraId="03ED26E3" w14:textId="77777777">
        <w:trPr>
          <w:trHeight w:hRule="exact" w:val="686"/>
        </w:trPr>
        <w:tc>
          <w:tcPr>
            <w:tcW w:w="7551" w:type="dxa"/>
            <w:tcBorders>
              <w:top w:val="single" w:sz="4" w:space="0" w:color="auto"/>
              <w:left w:val="single" w:sz="4" w:space="0" w:color="auto"/>
              <w:bottom w:val="single" w:sz="4" w:space="0" w:color="auto"/>
              <w:right w:val="single" w:sz="6" w:space="0" w:color="auto"/>
            </w:tcBorders>
            <w:shd w:val="clear" w:color="auto" w:fill="FFFFFF"/>
          </w:tcPr>
          <w:p w14:paraId="514D8A5F" w14:textId="643CF431" w:rsidR="005039F1" w:rsidRPr="0002694A" w:rsidRDefault="00932D8F" w:rsidP="00A76B2B">
            <w:pPr>
              <w:shd w:val="clear" w:color="auto" w:fill="FFFFFF"/>
              <w:ind w:left="14"/>
              <w:jc w:val="both"/>
              <w:rPr>
                <w:rFonts w:ascii="Arial" w:hAnsi="Arial" w:cs="Arial"/>
                <w:sz w:val="24"/>
                <w:szCs w:val="24"/>
              </w:rPr>
            </w:pPr>
            <w:r w:rsidRPr="0002694A">
              <w:rPr>
                <w:rFonts w:ascii="Arial" w:hAnsi="Arial" w:cs="Arial"/>
                <w:sz w:val="24"/>
                <w:szCs w:val="24"/>
              </w:rPr>
              <w:t>TOTAL,</w:t>
            </w:r>
            <w:r w:rsidR="005039F1" w:rsidRPr="0002694A">
              <w:rPr>
                <w:rFonts w:ascii="Arial" w:hAnsi="Arial" w:cs="Arial"/>
                <w:sz w:val="24"/>
                <w:szCs w:val="24"/>
              </w:rPr>
              <w:t xml:space="preserve"> PUNTOS</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14:paraId="26C2380E" w14:textId="77777777" w:rsidR="005039F1" w:rsidRPr="0002694A" w:rsidRDefault="005039F1" w:rsidP="00787868">
            <w:pPr>
              <w:shd w:val="clear" w:color="auto" w:fill="FFFFFF"/>
              <w:jc w:val="center"/>
              <w:rPr>
                <w:rFonts w:ascii="Arial" w:hAnsi="Arial" w:cs="Arial"/>
                <w:b/>
                <w:bCs/>
                <w:sz w:val="24"/>
                <w:szCs w:val="24"/>
              </w:rPr>
            </w:pPr>
            <w:r w:rsidRPr="0002694A">
              <w:rPr>
                <w:rFonts w:ascii="Arial" w:hAnsi="Arial" w:cs="Arial"/>
                <w:b/>
                <w:bCs/>
                <w:sz w:val="24"/>
                <w:szCs w:val="24"/>
              </w:rPr>
              <w:t>600</w:t>
            </w:r>
          </w:p>
        </w:tc>
      </w:tr>
    </w:tbl>
    <w:p w14:paraId="3BF995FA" w14:textId="77777777" w:rsidR="005039F1" w:rsidRPr="0002694A" w:rsidRDefault="005039F1" w:rsidP="009B4E0E">
      <w:pPr>
        <w:shd w:val="clear" w:color="auto" w:fill="FFFFFF"/>
        <w:ind w:left="5"/>
        <w:jc w:val="both"/>
        <w:rPr>
          <w:rFonts w:ascii="Arial" w:hAnsi="Arial" w:cs="Arial"/>
          <w:spacing w:val="-3"/>
          <w:sz w:val="24"/>
          <w:szCs w:val="24"/>
        </w:rPr>
      </w:pPr>
    </w:p>
    <w:p w14:paraId="70FB648B" w14:textId="77777777" w:rsidR="00E448FC" w:rsidRPr="0002694A" w:rsidRDefault="003329F2" w:rsidP="00E448FC">
      <w:pPr>
        <w:autoSpaceDE w:val="0"/>
        <w:autoSpaceDN w:val="0"/>
        <w:adjustRightInd w:val="0"/>
        <w:spacing w:after="0" w:line="240" w:lineRule="auto"/>
        <w:rPr>
          <w:rFonts w:ascii="Arial" w:hAnsi="Arial" w:cs="Arial"/>
          <w:b/>
          <w:bCs/>
          <w:sz w:val="24"/>
          <w:szCs w:val="24"/>
          <w:lang w:eastAsia="es-CO"/>
        </w:rPr>
      </w:pPr>
      <w:r w:rsidRPr="0002694A">
        <w:rPr>
          <w:rFonts w:ascii="Arial" w:hAnsi="Arial" w:cs="Arial"/>
          <w:b/>
          <w:bCs/>
          <w:sz w:val="24"/>
          <w:szCs w:val="24"/>
          <w:lang w:eastAsia="es-CO"/>
        </w:rPr>
        <w:t>4</w:t>
      </w:r>
      <w:r w:rsidR="00E448FC" w:rsidRPr="0002694A">
        <w:rPr>
          <w:rFonts w:ascii="Arial" w:hAnsi="Arial" w:cs="Arial"/>
          <w:b/>
          <w:bCs/>
          <w:sz w:val="24"/>
          <w:szCs w:val="24"/>
          <w:lang w:eastAsia="es-CO"/>
        </w:rPr>
        <w:t>- RESPONSABILIDAD CIVIL (SERVIDORES PÚBLICOS)</w:t>
      </w:r>
    </w:p>
    <w:p w14:paraId="774D28B2" w14:textId="77777777" w:rsidR="00E448FC" w:rsidRPr="0002694A" w:rsidRDefault="00E448FC" w:rsidP="00E448FC">
      <w:pPr>
        <w:autoSpaceDE w:val="0"/>
        <w:autoSpaceDN w:val="0"/>
        <w:adjustRightInd w:val="0"/>
        <w:spacing w:after="0" w:line="240" w:lineRule="auto"/>
        <w:rPr>
          <w:rFonts w:ascii="Arial" w:hAnsi="Arial" w:cs="Arial"/>
          <w:b/>
          <w:bCs/>
          <w:sz w:val="24"/>
          <w:szCs w:val="24"/>
          <w:lang w:eastAsia="es-CO"/>
        </w:rPr>
      </w:pPr>
    </w:p>
    <w:p w14:paraId="661F2CC6" w14:textId="77777777" w:rsidR="00E448FC" w:rsidRPr="0002694A" w:rsidRDefault="00E448FC" w:rsidP="00E448FC">
      <w:pPr>
        <w:autoSpaceDE w:val="0"/>
        <w:autoSpaceDN w:val="0"/>
        <w:adjustRightInd w:val="0"/>
        <w:spacing w:after="0" w:line="240" w:lineRule="auto"/>
        <w:rPr>
          <w:rFonts w:ascii="Arial" w:hAnsi="Arial" w:cs="Arial"/>
          <w:b/>
          <w:bCs/>
          <w:sz w:val="24"/>
          <w:szCs w:val="24"/>
          <w:lang w:eastAsia="es-CO"/>
        </w:rPr>
      </w:pPr>
      <w:r w:rsidRPr="0002694A">
        <w:rPr>
          <w:rFonts w:ascii="Arial" w:hAnsi="Arial" w:cs="Arial"/>
          <w:b/>
          <w:bCs/>
          <w:sz w:val="24"/>
          <w:szCs w:val="24"/>
          <w:lang w:eastAsia="es-CO"/>
        </w:rPr>
        <w:t>OBJETO DEL SEGURO:</w:t>
      </w:r>
    </w:p>
    <w:p w14:paraId="5505885D"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Indemnizar los perjuicios causados a terceros y a la Entidad, provenientes de la responsabilidad civil de los servidores públicos, originados en cualquier reclamación iniciada por primera vez enmarcada dentro de la ley, donde el estado tenga participación durante la vigencia de la póliza, por todo acto u omisión, por actos incorrectos, culposos, reales o presuntos, cometido por los asegurados, en el desempeño de sus respectivas funciones como Servidores Públicos.</w:t>
      </w:r>
    </w:p>
    <w:p w14:paraId="504D28DB"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p>
    <w:p w14:paraId="35F0CA81" w14:textId="0FCECFC8" w:rsidR="00932D8F" w:rsidRPr="0002694A" w:rsidRDefault="00E448FC" w:rsidP="00E448FC">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De igual manera se cubren los perjuicios imputables a funcionarios de la Entidad que desempeñen los cargos relacionados y descritos en el listado que suministre la Entidad, así como por Juicios de Responsabilidad Fiscal y los gastos en que incurra el funcionario para su defensa.</w:t>
      </w:r>
    </w:p>
    <w:p w14:paraId="13CC6053" w14:textId="4675D637" w:rsidR="00932D8F" w:rsidRPr="0002694A" w:rsidRDefault="00932D8F" w:rsidP="00932D8F">
      <w:pPr>
        <w:shd w:val="clear" w:color="auto" w:fill="FFFFFF"/>
        <w:spacing w:before="216"/>
        <w:jc w:val="both"/>
        <w:rPr>
          <w:rFonts w:ascii="Arial" w:hAnsi="Arial" w:cs="Arial"/>
          <w:b/>
          <w:bCs/>
          <w:sz w:val="24"/>
          <w:szCs w:val="24"/>
        </w:rPr>
      </w:pPr>
      <w:r w:rsidRPr="0002694A">
        <w:rPr>
          <w:rFonts w:ascii="Arial" w:hAnsi="Arial" w:cs="Arial"/>
          <w:b/>
          <w:bCs/>
          <w:spacing w:val="-2"/>
          <w:sz w:val="24"/>
          <w:szCs w:val="24"/>
        </w:rPr>
        <w:t>Límites y cargos asegurados:</w:t>
      </w:r>
    </w:p>
    <w:p w14:paraId="0E2E457C" w14:textId="02D03496" w:rsidR="00932D8F" w:rsidRPr="0002694A" w:rsidRDefault="00932D8F" w:rsidP="00932D8F">
      <w:pPr>
        <w:shd w:val="clear" w:color="auto" w:fill="FFFFFF"/>
        <w:tabs>
          <w:tab w:val="left" w:pos="2088"/>
        </w:tabs>
        <w:ind w:left="19"/>
        <w:jc w:val="both"/>
        <w:rPr>
          <w:rFonts w:ascii="Arial" w:hAnsi="Arial" w:cs="Arial"/>
          <w:spacing w:val="-3"/>
          <w:sz w:val="24"/>
          <w:szCs w:val="24"/>
        </w:rPr>
      </w:pPr>
      <w:r w:rsidRPr="0002694A">
        <w:rPr>
          <w:rFonts w:ascii="Arial" w:hAnsi="Arial" w:cs="Arial"/>
          <w:sz w:val="24"/>
          <w:szCs w:val="24"/>
        </w:rPr>
        <w:t xml:space="preserve">Los </w:t>
      </w:r>
      <w:r w:rsidR="0095159B" w:rsidRPr="0002694A">
        <w:rPr>
          <w:rFonts w:ascii="Arial" w:hAnsi="Arial" w:cs="Arial"/>
          <w:sz w:val="24"/>
          <w:szCs w:val="24"/>
        </w:rPr>
        <w:t>cargos y el valor asegurados</w:t>
      </w:r>
      <w:r w:rsidRPr="0002694A">
        <w:rPr>
          <w:rFonts w:ascii="Arial" w:hAnsi="Arial" w:cs="Arial"/>
          <w:sz w:val="24"/>
          <w:szCs w:val="24"/>
        </w:rPr>
        <w:t xml:space="preserve"> de los bienes arriba descritos y según el listado Anexo </w:t>
      </w:r>
      <w:r w:rsidR="00241722">
        <w:rPr>
          <w:rFonts w:ascii="Arial" w:hAnsi="Arial" w:cs="Arial"/>
          <w:sz w:val="24"/>
          <w:szCs w:val="24"/>
        </w:rPr>
        <w:t>de bienes</w:t>
      </w:r>
      <w:r w:rsidRPr="0002694A">
        <w:rPr>
          <w:rFonts w:ascii="Arial" w:hAnsi="Arial" w:cs="Arial"/>
          <w:sz w:val="24"/>
          <w:szCs w:val="24"/>
        </w:rPr>
        <w:t xml:space="preserve"> se encuentran indicados en COL $ </w:t>
      </w:r>
    </w:p>
    <w:p w14:paraId="1B738C01"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Coberturas Básicas:</w:t>
      </w:r>
    </w:p>
    <w:p w14:paraId="2947D214"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p>
    <w:p w14:paraId="43530ECD"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Acciones u omisiones involuntarias</w:t>
      </w:r>
    </w:p>
    <w:p w14:paraId="646B9787"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p>
    <w:p w14:paraId="0EA0F3B5"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Costos judiciales y gastos de defensa</w:t>
      </w:r>
    </w:p>
    <w:p w14:paraId="4FB21C2D"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p>
    <w:p w14:paraId="7EEFD7BD"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Se amparan las reclamaciones provenientes directa o indirectamente de la contraloría general o de cualquier otra entidad y organismo de control del estado y/o de carácter publico</w:t>
      </w:r>
    </w:p>
    <w:p w14:paraId="5234755B"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p>
    <w:p w14:paraId="4186FC19"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 xml:space="preserve">La póliza funciona bajo el sistema de aseguramiento base de reclamación </w:t>
      </w:r>
      <w:proofErr w:type="spellStart"/>
      <w:r w:rsidRPr="0002694A">
        <w:rPr>
          <w:rFonts w:ascii="Arial" w:hAnsi="Arial" w:cs="Arial"/>
          <w:sz w:val="24"/>
          <w:szCs w:val="24"/>
          <w:lang w:val="es-ES"/>
        </w:rPr>
        <w:t>Claims</w:t>
      </w:r>
      <w:proofErr w:type="spellEnd"/>
      <w:r w:rsidRPr="0002694A">
        <w:rPr>
          <w:rFonts w:ascii="Arial" w:hAnsi="Arial" w:cs="Arial"/>
          <w:sz w:val="24"/>
          <w:szCs w:val="24"/>
          <w:lang w:val="es-ES"/>
        </w:rPr>
        <w:t xml:space="preserve"> </w:t>
      </w:r>
      <w:proofErr w:type="spellStart"/>
      <w:r w:rsidRPr="0002694A">
        <w:rPr>
          <w:rFonts w:ascii="Arial" w:hAnsi="Arial" w:cs="Arial"/>
          <w:sz w:val="24"/>
          <w:szCs w:val="24"/>
          <w:lang w:val="es-ES"/>
        </w:rPr>
        <w:t>Made</w:t>
      </w:r>
      <w:proofErr w:type="spellEnd"/>
      <w:r w:rsidRPr="0002694A">
        <w:rPr>
          <w:rFonts w:ascii="Arial" w:hAnsi="Arial" w:cs="Arial"/>
          <w:sz w:val="24"/>
          <w:szCs w:val="24"/>
          <w:lang w:val="es-ES"/>
        </w:rPr>
        <w:t>.</w:t>
      </w:r>
    </w:p>
    <w:p w14:paraId="72823554" w14:textId="77777777" w:rsidR="00A06A14" w:rsidRPr="0002694A" w:rsidRDefault="00A06A14" w:rsidP="00A06A14">
      <w:pPr>
        <w:autoSpaceDE w:val="0"/>
        <w:autoSpaceDN w:val="0"/>
        <w:adjustRightInd w:val="0"/>
        <w:spacing w:after="0" w:line="240" w:lineRule="auto"/>
        <w:jc w:val="both"/>
        <w:rPr>
          <w:rFonts w:ascii="Arial" w:hAnsi="Arial" w:cs="Arial"/>
          <w:sz w:val="24"/>
          <w:szCs w:val="24"/>
          <w:lang w:val="es-ES"/>
        </w:rPr>
      </w:pPr>
    </w:p>
    <w:p w14:paraId="0844C716" w14:textId="77777777" w:rsidR="00A06A14" w:rsidRPr="0002694A" w:rsidRDefault="00A06A14" w:rsidP="00A06A14">
      <w:pPr>
        <w:autoSpaceDE w:val="0"/>
        <w:autoSpaceDN w:val="0"/>
        <w:adjustRightInd w:val="0"/>
        <w:spacing w:after="0" w:line="240" w:lineRule="auto"/>
        <w:jc w:val="both"/>
        <w:rPr>
          <w:rFonts w:ascii="Arial" w:hAnsi="Arial" w:cs="Arial"/>
          <w:sz w:val="24"/>
          <w:szCs w:val="24"/>
          <w:lang w:val="es-ES"/>
        </w:rPr>
      </w:pPr>
    </w:p>
    <w:p w14:paraId="51965C4D" w14:textId="08326F81" w:rsidR="00A06A14" w:rsidRPr="0002694A" w:rsidRDefault="00A06A14" w:rsidP="00A06A14">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Investigaciones preliminares incluyendo gastos de defensa por $</w:t>
      </w:r>
      <w:r w:rsidR="0095159B" w:rsidRPr="0002694A">
        <w:rPr>
          <w:rFonts w:ascii="Arial" w:hAnsi="Arial" w:cs="Arial"/>
          <w:sz w:val="24"/>
          <w:szCs w:val="24"/>
          <w:lang w:val="es-ES"/>
        </w:rPr>
        <w:t>20</w:t>
      </w:r>
      <w:r w:rsidRPr="0002694A">
        <w:rPr>
          <w:rFonts w:ascii="Arial" w:hAnsi="Arial" w:cs="Arial"/>
          <w:sz w:val="24"/>
          <w:szCs w:val="24"/>
          <w:lang w:val="es-ES"/>
        </w:rPr>
        <w:t>.000.000.00</w:t>
      </w:r>
    </w:p>
    <w:p w14:paraId="105FD07D" w14:textId="77777777" w:rsidR="00A06A14" w:rsidRPr="0002694A" w:rsidRDefault="00A06A14" w:rsidP="00A06A14">
      <w:pPr>
        <w:autoSpaceDE w:val="0"/>
        <w:autoSpaceDN w:val="0"/>
        <w:adjustRightInd w:val="0"/>
        <w:spacing w:after="0" w:line="240" w:lineRule="auto"/>
        <w:jc w:val="both"/>
        <w:rPr>
          <w:rFonts w:ascii="Arial" w:hAnsi="Arial" w:cs="Arial"/>
          <w:sz w:val="24"/>
          <w:szCs w:val="24"/>
          <w:lang w:val="es-ES"/>
        </w:rPr>
      </w:pPr>
    </w:p>
    <w:p w14:paraId="46CE0F12" w14:textId="77777777" w:rsidR="00A06A14" w:rsidRPr="0002694A" w:rsidRDefault="00A06A14" w:rsidP="00A06A14">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Pérdida fiscal y/o detrimento patrimonial.</w:t>
      </w:r>
    </w:p>
    <w:p w14:paraId="6A250033" w14:textId="77777777" w:rsidR="00A06A14" w:rsidRPr="0002694A" w:rsidRDefault="00A06A14" w:rsidP="00A06A14">
      <w:pPr>
        <w:autoSpaceDE w:val="0"/>
        <w:autoSpaceDN w:val="0"/>
        <w:adjustRightInd w:val="0"/>
        <w:spacing w:after="0" w:line="240" w:lineRule="auto"/>
        <w:jc w:val="both"/>
        <w:rPr>
          <w:rFonts w:ascii="Arial" w:hAnsi="Arial" w:cs="Arial"/>
          <w:sz w:val="24"/>
          <w:szCs w:val="24"/>
          <w:lang w:val="es-ES"/>
        </w:rPr>
      </w:pPr>
    </w:p>
    <w:p w14:paraId="28859C7D" w14:textId="7351839A" w:rsidR="00A06A14" w:rsidRPr="0002694A" w:rsidRDefault="00A06A14" w:rsidP="00A06A14">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 xml:space="preserve">Cobertura </w:t>
      </w:r>
      <w:r w:rsidR="00932D8F" w:rsidRPr="0002694A">
        <w:rPr>
          <w:rFonts w:ascii="Arial" w:hAnsi="Arial" w:cs="Arial"/>
          <w:sz w:val="24"/>
          <w:szCs w:val="24"/>
          <w:lang w:val="es-ES"/>
        </w:rPr>
        <w:t>para cónyuges</w:t>
      </w:r>
      <w:r w:rsidRPr="0002694A">
        <w:rPr>
          <w:rFonts w:ascii="Arial" w:hAnsi="Arial" w:cs="Arial"/>
          <w:sz w:val="24"/>
          <w:szCs w:val="24"/>
          <w:lang w:val="es-ES"/>
        </w:rPr>
        <w:t>, herederos o representantes por fallecimiento o por fallecimiento o por insolvencia.</w:t>
      </w:r>
    </w:p>
    <w:p w14:paraId="28D139D5" w14:textId="77777777" w:rsidR="00A06A14" w:rsidRPr="0002694A" w:rsidRDefault="00A06A14" w:rsidP="00A06A14">
      <w:pPr>
        <w:autoSpaceDE w:val="0"/>
        <w:autoSpaceDN w:val="0"/>
        <w:adjustRightInd w:val="0"/>
        <w:spacing w:after="0" w:line="240" w:lineRule="auto"/>
        <w:jc w:val="both"/>
        <w:rPr>
          <w:rFonts w:ascii="Arial" w:hAnsi="Arial" w:cs="Arial"/>
          <w:sz w:val="24"/>
          <w:szCs w:val="24"/>
          <w:lang w:val="es-ES"/>
        </w:rPr>
      </w:pPr>
    </w:p>
    <w:p w14:paraId="7DA472B9" w14:textId="77777777" w:rsidR="00A06A14" w:rsidRPr="0002694A" w:rsidRDefault="00A06A14" w:rsidP="00A06A14">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Cobertura de directivos pasados presentes y futuros</w:t>
      </w:r>
    </w:p>
    <w:p w14:paraId="28D214F3" w14:textId="77777777" w:rsidR="00A06A14" w:rsidRPr="0002694A" w:rsidRDefault="00A06A14" w:rsidP="00A06A14">
      <w:pPr>
        <w:autoSpaceDE w:val="0"/>
        <w:autoSpaceDN w:val="0"/>
        <w:adjustRightInd w:val="0"/>
        <w:spacing w:after="0" w:line="240" w:lineRule="auto"/>
        <w:jc w:val="both"/>
        <w:rPr>
          <w:rFonts w:ascii="Arial" w:hAnsi="Arial" w:cs="Arial"/>
          <w:sz w:val="24"/>
          <w:szCs w:val="24"/>
          <w:lang w:val="es-ES"/>
        </w:rPr>
      </w:pPr>
    </w:p>
    <w:p w14:paraId="1E7A7DEE" w14:textId="1932A7C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p>
    <w:p w14:paraId="475B4872" w14:textId="13F71E60" w:rsidR="00932D8F" w:rsidRPr="0002694A" w:rsidRDefault="00932D8F" w:rsidP="00E448FC">
      <w:pPr>
        <w:autoSpaceDE w:val="0"/>
        <w:autoSpaceDN w:val="0"/>
        <w:adjustRightInd w:val="0"/>
        <w:spacing w:after="0" w:line="240" w:lineRule="auto"/>
        <w:jc w:val="both"/>
        <w:rPr>
          <w:rFonts w:ascii="Arial" w:hAnsi="Arial" w:cs="Arial"/>
          <w:sz w:val="24"/>
          <w:szCs w:val="24"/>
          <w:lang w:val="es-ES"/>
        </w:rPr>
      </w:pPr>
    </w:p>
    <w:p w14:paraId="0A54FE01" w14:textId="77777777" w:rsidR="00932D8F" w:rsidRPr="0002694A" w:rsidRDefault="00932D8F" w:rsidP="00E448FC">
      <w:pPr>
        <w:autoSpaceDE w:val="0"/>
        <w:autoSpaceDN w:val="0"/>
        <w:adjustRightInd w:val="0"/>
        <w:spacing w:after="0" w:line="240" w:lineRule="auto"/>
        <w:jc w:val="both"/>
        <w:rPr>
          <w:rFonts w:ascii="Arial" w:hAnsi="Arial" w:cs="Arial"/>
          <w:sz w:val="24"/>
          <w:szCs w:val="24"/>
          <w:lang w:val="es-ES"/>
        </w:rPr>
      </w:pPr>
    </w:p>
    <w:p w14:paraId="5C3DCA28"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p>
    <w:p w14:paraId="4981514C" w14:textId="77777777" w:rsidR="00E448FC" w:rsidRPr="0002694A" w:rsidRDefault="00A06A14" w:rsidP="00E448FC">
      <w:pPr>
        <w:autoSpaceDE w:val="0"/>
        <w:autoSpaceDN w:val="0"/>
        <w:adjustRightInd w:val="0"/>
        <w:spacing w:after="0" w:line="240" w:lineRule="auto"/>
        <w:jc w:val="both"/>
        <w:rPr>
          <w:rFonts w:ascii="Arial" w:hAnsi="Arial" w:cs="Arial"/>
          <w:b/>
          <w:bCs/>
          <w:sz w:val="24"/>
          <w:szCs w:val="24"/>
          <w:lang w:val="es-ES"/>
        </w:rPr>
      </w:pPr>
      <w:r w:rsidRPr="0002694A">
        <w:rPr>
          <w:rFonts w:ascii="Arial" w:hAnsi="Arial" w:cs="Arial"/>
          <w:b/>
          <w:bCs/>
          <w:sz w:val="24"/>
          <w:szCs w:val="24"/>
          <w:lang w:val="es-ES"/>
        </w:rPr>
        <w:t xml:space="preserve">Clausulas </w:t>
      </w:r>
      <w:r w:rsidR="00EC4864" w:rsidRPr="0002694A">
        <w:rPr>
          <w:rFonts w:ascii="Arial" w:hAnsi="Arial" w:cs="Arial"/>
          <w:b/>
          <w:bCs/>
          <w:sz w:val="24"/>
          <w:szCs w:val="24"/>
          <w:lang w:val="es-ES"/>
        </w:rPr>
        <w:t>básicas</w:t>
      </w:r>
    </w:p>
    <w:p w14:paraId="0118B89D"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p>
    <w:p w14:paraId="2C6F1702"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Cobertura para juicios de responsabilidad fiscal</w:t>
      </w:r>
    </w:p>
    <w:p w14:paraId="3CD27581"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Fecha de retroactividad de</w:t>
      </w:r>
      <w:r w:rsidR="0065203B" w:rsidRPr="0002694A">
        <w:rPr>
          <w:rFonts w:ascii="Arial" w:hAnsi="Arial" w:cs="Arial"/>
          <w:sz w:val="24"/>
          <w:szCs w:val="24"/>
          <w:lang w:val="es-ES"/>
        </w:rPr>
        <w:t>sde el 1º de enero de 2016</w:t>
      </w:r>
      <w:r w:rsidRPr="0002694A">
        <w:rPr>
          <w:rFonts w:ascii="Arial" w:hAnsi="Arial" w:cs="Arial"/>
          <w:sz w:val="24"/>
          <w:szCs w:val="24"/>
          <w:lang w:val="es-ES"/>
        </w:rPr>
        <w:t>.</w:t>
      </w:r>
    </w:p>
    <w:p w14:paraId="70F2A9AB" w14:textId="0BD0A065" w:rsidR="00EC4864" w:rsidRPr="0002694A" w:rsidRDefault="00EC4864" w:rsidP="00E448FC">
      <w:pPr>
        <w:autoSpaceDE w:val="0"/>
        <w:autoSpaceDN w:val="0"/>
        <w:adjustRightInd w:val="0"/>
        <w:spacing w:after="0" w:line="240" w:lineRule="auto"/>
        <w:jc w:val="both"/>
        <w:rPr>
          <w:rFonts w:ascii="Arial" w:hAnsi="Arial" w:cs="Arial"/>
          <w:b/>
          <w:sz w:val="24"/>
          <w:szCs w:val="24"/>
          <w:lang w:val="es-ES"/>
        </w:rPr>
      </w:pPr>
      <w:r w:rsidRPr="0002694A">
        <w:rPr>
          <w:rFonts w:ascii="Arial" w:hAnsi="Arial" w:cs="Arial"/>
          <w:b/>
          <w:sz w:val="24"/>
          <w:szCs w:val="24"/>
          <w:lang w:val="es-ES"/>
        </w:rPr>
        <w:t xml:space="preserve">PERIODO EXTENDIDO POR DOS </w:t>
      </w:r>
      <w:r w:rsidR="0095159B" w:rsidRPr="0002694A">
        <w:rPr>
          <w:rFonts w:ascii="Arial" w:hAnsi="Arial" w:cs="Arial"/>
          <w:b/>
          <w:sz w:val="24"/>
          <w:szCs w:val="24"/>
          <w:lang w:val="es-ES"/>
        </w:rPr>
        <w:t>AÑOS</w:t>
      </w:r>
    </w:p>
    <w:p w14:paraId="1E4188F1"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p>
    <w:p w14:paraId="532F46BD"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Requerimientos técnicos opcionales:</w:t>
      </w:r>
    </w:p>
    <w:p w14:paraId="57B99B8C"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p>
    <w:p w14:paraId="0691305D"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Las coberturas y límites indicados a continuación no son de obligatorio ofrecimiento por los oferentes y se otorgará el máximo puntaje asignado para cada una de ellas al oferente que las presente bajo los mismos términos. Al oferente que las ofrezca modificando su texto se le asignará el 50% del puntaje y al que no las ofrezca se calificará con cero (0) puntos.</w:t>
      </w:r>
    </w:p>
    <w:p w14:paraId="0AF925D9"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p>
    <w:p w14:paraId="132DA2F1"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p>
    <w:p w14:paraId="58D0B85D"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r w:rsidRPr="0002694A">
        <w:rPr>
          <w:rFonts w:ascii="Arial" w:hAnsi="Arial" w:cs="Arial"/>
          <w:sz w:val="24"/>
          <w:szCs w:val="24"/>
          <w:lang w:val="es-ES"/>
        </w:rPr>
        <w:t>Clausulas Complementarias</w:t>
      </w:r>
    </w:p>
    <w:p w14:paraId="5A3DA632"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543"/>
      </w:tblGrid>
      <w:tr w:rsidR="00E448FC" w:rsidRPr="0002694A" w14:paraId="3FB58018" w14:textId="77777777" w:rsidTr="00D27806">
        <w:tc>
          <w:tcPr>
            <w:tcW w:w="6771" w:type="dxa"/>
            <w:shd w:val="clear" w:color="auto" w:fill="auto"/>
          </w:tcPr>
          <w:p w14:paraId="0A1DA0E9"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b/>
                <w:sz w:val="24"/>
                <w:szCs w:val="24"/>
                <w:lang w:val="es-ES"/>
              </w:rPr>
            </w:pPr>
            <w:r w:rsidRPr="0002694A">
              <w:rPr>
                <w:rFonts w:ascii="Arial" w:eastAsia="Times New Roman" w:hAnsi="Arial" w:cs="Arial"/>
                <w:b/>
                <w:sz w:val="24"/>
                <w:szCs w:val="24"/>
                <w:lang w:val="es-ES"/>
              </w:rPr>
              <w:t xml:space="preserve">Clausulas </w:t>
            </w:r>
            <w:r w:rsidRPr="0002694A">
              <w:rPr>
                <w:rFonts w:ascii="Arial" w:eastAsia="Times New Roman" w:hAnsi="Arial" w:cs="Arial"/>
                <w:b/>
                <w:sz w:val="24"/>
                <w:szCs w:val="24"/>
                <w:lang w:val="es-ES"/>
              </w:rPr>
              <w:tab/>
            </w:r>
            <w:r w:rsidRPr="0002694A">
              <w:rPr>
                <w:rFonts w:ascii="Arial" w:eastAsia="Times New Roman" w:hAnsi="Arial" w:cs="Arial"/>
                <w:b/>
                <w:sz w:val="24"/>
                <w:szCs w:val="24"/>
                <w:lang w:val="es-ES"/>
              </w:rPr>
              <w:tab/>
            </w:r>
          </w:p>
        </w:tc>
        <w:tc>
          <w:tcPr>
            <w:tcW w:w="1543" w:type="dxa"/>
            <w:shd w:val="clear" w:color="auto" w:fill="auto"/>
          </w:tcPr>
          <w:p w14:paraId="2DB2CED5"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b/>
                <w:sz w:val="24"/>
                <w:szCs w:val="24"/>
                <w:lang w:val="es-ES"/>
              </w:rPr>
            </w:pPr>
            <w:r w:rsidRPr="0002694A">
              <w:rPr>
                <w:rFonts w:ascii="Arial" w:eastAsia="Times New Roman" w:hAnsi="Arial" w:cs="Arial"/>
                <w:b/>
                <w:sz w:val="24"/>
                <w:szCs w:val="24"/>
                <w:lang w:val="es-ES"/>
              </w:rPr>
              <w:t>600 puntos</w:t>
            </w:r>
          </w:p>
        </w:tc>
      </w:tr>
      <w:tr w:rsidR="00E448FC" w:rsidRPr="0002694A" w14:paraId="693D1167" w14:textId="77777777" w:rsidTr="00D27806">
        <w:tc>
          <w:tcPr>
            <w:tcW w:w="6771" w:type="dxa"/>
            <w:shd w:val="clear" w:color="auto" w:fill="auto"/>
          </w:tcPr>
          <w:p w14:paraId="30FFF3D5"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sidRPr="0002694A">
              <w:rPr>
                <w:rFonts w:ascii="Arial" w:eastAsia="Times New Roman" w:hAnsi="Arial" w:cs="Arial"/>
                <w:sz w:val="24"/>
                <w:szCs w:val="24"/>
                <w:lang w:val="es-ES"/>
              </w:rPr>
              <w:t>Cobertura para gastos de defensa de la sociedad tomadora y/o subordinada.</w:t>
            </w:r>
          </w:p>
          <w:p w14:paraId="663A076C"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5B3B9A4B"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sidRPr="0002694A">
              <w:rPr>
                <w:rFonts w:ascii="Arial" w:eastAsia="Times New Roman" w:hAnsi="Arial" w:cs="Arial"/>
                <w:sz w:val="24"/>
                <w:szCs w:val="24"/>
                <w:lang w:val="es-ES"/>
              </w:rPr>
              <w:t>La presente póliza ampara la totalidad de los gastos procesales y de defensa en los casos en los que la reclamación se haga también contra la sociedad y/o sus subordinadas, sin exceder el límite asegurado pactado en la póliza</w:t>
            </w:r>
          </w:p>
          <w:p w14:paraId="189B03D8"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sidRPr="0002694A">
              <w:rPr>
                <w:rFonts w:ascii="Arial" w:eastAsia="Times New Roman" w:hAnsi="Arial" w:cs="Arial"/>
                <w:sz w:val="24"/>
                <w:szCs w:val="24"/>
                <w:lang w:val="es-ES"/>
              </w:rPr>
              <w:t>La presente póliza ampara la totalidad de los gastos procesales y de defensa en los casos en los que la reclamación se haga también contra la sociedad y/o sus subordinadas, sin exceder el límite asegurado pactado en la póliza</w:t>
            </w:r>
          </w:p>
          <w:p w14:paraId="0DEF2BB8"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sidRPr="0002694A">
              <w:rPr>
                <w:rFonts w:ascii="Arial" w:eastAsia="Times New Roman" w:hAnsi="Arial" w:cs="Arial"/>
                <w:sz w:val="24"/>
                <w:szCs w:val="24"/>
                <w:lang w:val="es-ES"/>
              </w:rPr>
              <w:t>Abogados.</w:t>
            </w:r>
          </w:p>
          <w:p w14:paraId="2B6CF8CD"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0E91AAD7"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sidRPr="0002694A">
              <w:rPr>
                <w:rFonts w:ascii="Arial" w:eastAsia="Times New Roman" w:hAnsi="Arial" w:cs="Arial"/>
                <w:sz w:val="24"/>
                <w:szCs w:val="24"/>
                <w:lang w:val="es-ES"/>
              </w:rPr>
              <w:t>Los asegurados podrán elegir libremente el abogado que sumirá su defensa. Los honorarios amparados por la póliza se sujetarán a las tarifas establecidas por los colegios de abogados.</w:t>
            </w:r>
          </w:p>
          <w:p w14:paraId="0553AFD5"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sidRPr="0002694A">
              <w:rPr>
                <w:rFonts w:ascii="Arial" w:eastAsia="Times New Roman" w:hAnsi="Arial" w:cs="Arial"/>
                <w:sz w:val="24"/>
                <w:szCs w:val="24"/>
                <w:lang w:val="es-ES"/>
              </w:rPr>
              <w:lastRenderedPageBreak/>
              <w:t>Los asegurados podrán elegir libremente el abogado que sumirá su defensa. Los honorarios amparados por la póliza se sujetarán a las tarifas establecidas por los colegios de abogados.</w:t>
            </w:r>
            <w:r w:rsidRPr="0002694A">
              <w:rPr>
                <w:rFonts w:ascii="Arial" w:eastAsia="Times New Roman" w:hAnsi="Arial" w:cs="Arial"/>
                <w:sz w:val="24"/>
                <w:szCs w:val="24"/>
                <w:lang w:val="es-ES"/>
              </w:rPr>
              <w:tab/>
            </w:r>
          </w:p>
        </w:tc>
        <w:tc>
          <w:tcPr>
            <w:tcW w:w="1543" w:type="dxa"/>
            <w:shd w:val="clear" w:color="auto" w:fill="auto"/>
          </w:tcPr>
          <w:p w14:paraId="768D3AEB"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231A4096"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412C6DAB"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60781548"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79D55507"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082BE0A3"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165580B2"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6936D7F8"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780844D8"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7046070E"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49899634"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r w:rsidRPr="0002694A">
              <w:rPr>
                <w:rFonts w:ascii="Arial" w:eastAsia="Times New Roman" w:hAnsi="Arial" w:cs="Arial"/>
                <w:sz w:val="24"/>
                <w:szCs w:val="24"/>
                <w:lang w:val="es-ES"/>
              </w:rPr>
              <w:t>75</w:t>
            </w:r>
          </w:p>
          <w:p w14:paraId="3E5414F1"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p>
          <w:p w14:paraId="3AB44967"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p>
          <w:p w14:paraId="3170C4D1"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p>
          <w:p w14:paraId="4E3B5BF1"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p>
          <w:p w14:paraId="56431A78"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p>
          <w:p w14:paraId="675B5957"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p>
          <w:p w14:paraId="367F4017"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p>
          <w:p w14:paraId="4ACA71E5"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p>
          <w:p w14:paraId="5380393A"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p>
          <w:p w14:paraId="79205A81"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r w:rsidRPr="0002694A">
              <w:rPr>
                <w:rFonts w:ascii="Arial" w:eastAsia="Times New Roman" w:hAnsi="Arial" w:cs="Arial"/>
                <w:sz w:val="24"/>
                <w:szCs w:val="24"/>
                <w:lang w:val="es-ES"/>
              </w:rPr>
              <w:t>75</w:t>
            </w:r>
          </w:p>
        </w:tc>
      </w:tr>
      <w:tr w:rsidR="00E448FC" w:rsidRPr="0002694A" w14:paraId="13021B23" w14:textId="77777777" w:rsidTr="00D27806">
        <w:tc>
          <w:tcPr>
            <w:tcW w:w="6771" w:type="dxa"/>
            <w:shd w:val="clear" w:color="auto" w:fill="auto"/>
          </w:tcPr>
          <w:p w14:paraId="66D19713"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sidRPr="0002694A">
              <w:rPr>
                <w:rFonts w:ascii="Arial" w:eastAsia="Times New Roman" w:hAnsi="Arial" w:cs="Arial"/>
                <w:sz w:val="24"/>
                <w:szCs w:val="24"/>
                <w:lang w:val="es-ES"/>
              </w:rPr>
              <w:lastRenderedPageBreak/>
              <w:t>Gastos de defensa en reclamaciones extrajudiciales</w:t>
            </w:r>
          </w:p>
          <w:p w14:paraId="119D9B02"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66504CCD"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sidRPr="0002694A">
              <w:rPr>
                <w:rFonts w:ascii="Arial" w:eastAsia="Times New Roman" w:hAnsi="Arial" w:cs="Arial"/>
                <w:sz w:val="24"/>
                <w:szCs w:val="24"/>
                <w:lang w:val="es-ES"/>
              </w:rPr>
              <w:t>La presente póliza ampara los honorarios y gastos de defensa en los que incurra el asegurado para su defensa en reclamaciones extrajudiciales, previamente autorizados por la aseguradora.</w:t>
            </w:r>
          </w:p>
          <w:p w14:paraId="319F53B4"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tc>
        <w:tc>
          <w:tcPr>
            <w:tcW w:w="1543" w:type="dxa"/>
            <w:shd w:val="clear" w:color="auto" w:fill="auto"/>
          </w:tcPr>
          <w:p w14:paraId="485AE433"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61F16120"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0427F859"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0C6F1B25"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1D70FF62"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r w:rsidRPr="0002694A">
              <w:rPr>
                <w:rFonts w:ascii="Arial" w:eastAsia="Times New Roman" w:hAnsi="Arial" w:cs="Arial"/>
                <w:sz w:val="24"/>
                <w:szCs w:val="24"/>
                <w:lang w:val="es-ES"/>
              </w:rPr>
              <w:t>75</w:t>
            </w:r>
          </w:p>
        </w:tc>
      </w:tr>
      <w:tr w:rsidR="00E448FC" w:rsidRPr="0002694A" w14:paraId="2D97AEEB" w14:textId="77777777" w:rsidTr="00D27806">
        <w:tc>
          <w:tcPr>
            <w:tcW w:w="6771" w:type="dxa"/>
            <w:shd w:val="clear" w:color="auto" w:fill="auto"/>
          </w:tcPr>
          <w:p w14:paraId="52D7BA99"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sidRPr="0002694A">
              <w:rPr>
                <w:rFonts w:ascii="Arial" w:eastAsia="Times New Roman" w:hAnsi="Arial" w:cs="Arial"/>
                <w:sz w:val="24"/>
                <w:szCs w:val="24"/>
                <w:lang w:val="es-ES"/>
              </w:rPr>
              <w:t>Gastos de defensa en procesos penales y administrativos</w:t>
            </w:r>
          </w:p>
          <w:p w14:paraId="391E51DB"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5B3702F7"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sidRPr="0002694A">
              <w:rPr>
                <w:rFonts w:ascii="Arial" w:eastAsia="Times New Roman" w:hAnsi="Arial" w:cs="Arial"/>
                <w:sz w:val="24"/>
                <w:szCs w:val="24"/>
                <w:lang w:val="es-ES"/>
              </w:rPr>
              <w:t>La presente póliza ampara los gastos procesales y gastos de defensa en que incurra el asegurado como consecuencia de procesos penales y de investigaciones adelantadas por los organismos oficiales, así como los que surjan de la defensa de las sanciones impuestas por dichos organismos, salvo en los casos en los que haya existido dolo debidamente probado.</w:t>
            </w:r>
          </w:p>
          <w:p w14:paraId="6879B7B6"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tc>
        <w:tc>
          <w:tcPr>
            <w:tcW w:w="1543" w:type="dxa"/>
            <w:shd w:val="clear" w:color="auto" w:fill="auto"/>
          </w:tcPr>
          <w:p w14:paraId="2089B63B"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5E20CB9A"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2B2FA871"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5E5DB431"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4BD69E08"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037977C5"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65F47264"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6DD55E83"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r w:rsidRPr="0002694A">
              <w:rPr>
                <w:rFonts w:ascii="Arial" w:eastAsia="Times New Roman" w:hAnsi="Arial" w:cs="Arial"/>
                <w:sz w:val="24"/>
                <w:szCs w:val="24"/>
                <w:lang w:val="es-ES"/>
              </w:rPr>
              <w:t>75</w:t>
            </w:r>
          </w:p>
        </w:tc>
      </w:tr>
      <w:tr w:rsidR="00E448FC" w:rsidRPr="0002694A" w14:paraId="5B633DAB" w14:textId="77777777" w:rsidTr="00D27806">
        <w:tc>
          <w:tcPr>
            <w:tcW w:w="6771" w:type="dxa"/>
            <w:shd w:val="clear" w:color="auto" w:fill="auto"/>
          </w:tcPr>
          <w:p w14:paraId="25DA2124" w14:textId="4010BFCF"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3C361A20" w14:textId="2ACED5A9" w:rsidR="00E448FC" w:rsidRPr="0002694A" w:rsidRDefault="005A4ECD"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Pr>
                <w:rFonts w:ascii="Arial" w:eastAsia="Times New Roman" w:hAnsi="Arial" w:cs="Arial"/>
                <w:sz w:val="24"/>
                <w:szCs w:val="24"/>
                <w:lang w:val="es-ES"/>
              </w:rPr>
              <w:t>La Presente póliza ampara la culpa grave</w:t>
            </w:r>
          </w:p>
        </w:tc>
        <w:tc>
          <w:tcPr>
            <w:tcW w:w="1543" w:type="dxa"/>
            <w:shd w:val="clear" w:color="auto" w:fill="auto"/>
          </w:tcPr>
          <w:p w14:paraId="0295125F"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2BEE8AB3"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794BB3BE"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683B7223"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4B969B21"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6BCA28D6"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458D9081"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62ED7AF4"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4B92D787"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r w:rsidRPr="0002694A">
              <w:rPr>
                <w:rFonts w:ascii="Arial" w:eastAsia="Times New Roman" w:hAnsi="Arial" w:cs="Arial"/>
                <w:sz w:val="24"/>
                <w:szCs w:val="24"/>
                <w:lang w:val="es-ES"/>
              </w:rPr>
              <w:t>75</w:t>
            </w:r>
          </w:p>
        </w:tc>
      </w:tr>
      <w:tr w:rsidR="00E448FC" w:rsidRPr="0002694A" w14:paraId="64EA5724" w14:textId="77777777" w:rsidTr="00D27806">
        <w:tc>
          <w:tcPr>
            <w:tcW w:w="6771" w:type="dxa"/>
            <w:shd w:val="clear" w:color="auto" w:fill="auto"/>
          </w:tcPr>
          <w:p w14:paraId="0941AAFB" w14:textId="77777777" w:rsidR="00E448FC" w:rsidRPr="0002694A" w:rsidRDefault="00E448FC" w:rsidP="00D27806">
            <w:pPr>
              <w:widowControl w:val="0"/>
              <w:suppressAutoHyphens/>
              <w:autoSpaceDE w:val="0"/>
              <w:autoSpaceDN w:val="0"/>
              <w:adjustRightInd w:val="0"/>
              <w:spacing w:after="0" w:line="240" w:lineRule="auto"/>
              <w:rPr>
                <w:rFonts w:ascii="Arial" w:eastAsia="Times New Roman" w:hAnsi="Arial" w:cs="Arial"/>
                <w:sz w:val="24"/>
                <w:szCs w:val="24"/>
                <w:lang w:val="es-ES"/>
              </w:rPr>
            </w:pPr>
          </w:p>
          <w:p w14:paraId="37491B34"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sidRPr="0002694A">
              <w:rPr>
                <w:rFonts w:ascii="Arial" w:eastAsia="Times New Roman" w:hAnsi="Arial" w:cs="Arial"/>
                <w:sz w:val="24"/>
                <w:szCs w:val="24"/>
                <w:lang w:val="es-ES"/>
              </w:rPr>
              <w:t>Multas o sanciones administrativas</w:t>
            </w:r>
          </w:p>
          <w:p w14:paraId="0AA56054"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056D201B"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sidRPr="0002694A">
              <w:rPr>
                <w:rFonts w:ascii="Arial" w:eastAsia="Times New Roman" w:hAnsi="Arial" w:cs="Arial"/>
                <w:sz w:val="24"/>
                <w:szCs w:val="24"/>
                <w:lang w:val="es-ES"/>
              </w:rPr>
              <w:t>La presente póliza no ampara multas o sanciones penales o administrativas. Sin embargo, se encuentran amparados los perjuicios de otro tipo que se deriven de dichas multas o sanciones. La presente póliza no ampara multas o sanciones penales o administrativas. Sin embargo, se encuentran amparados los perjuicios de otro tipo que se deriven de dichas multas o sanciones.</w:t>
            </w:r>
          </w:p>
          <w:p w14:paraId="46755804"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tc>
        <w:tc>
          <w:tcPr>
            <w:tcW w:w="1543" w:type="dxa"/>
            <w:shd w:val="clear" w:color="auto" w:fill="auto"/>
          </w:tcPr>
          <w:p w14:paraId="1EBE71BD"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0B1E22CD"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1E29BC5C"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422BDD81"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27DD6DAA"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74C4D764"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3E87FFDA"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026F3706"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7F9E9913"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02635B14"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38A9CB55"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r w:rsidRPr="0002694A">
              <w:rPr>
                <w:rFonts w:ascii="Arial" w:eastAsia="Times New Roman" w:hAnsi="Arial" w:cs="Arial"/>
                <w:sz w:val="24"/>
                <w:szCs w:val="24"/>
                <w:lang w:val="es-ES"/>
              </w:rPr>
              <w:t>75</w:t>
            </w:r>
          </w:p>
        </w:tc>
      </w:tr>
      <w:tr w:rsidR="00E448FC" w:rsidRPr="0002694A" w14:paraId="0A1F666E" w14:textId="77777777" w:rsidTr="00D27806">
        <w:tc>
          <w:tcPr>
            <w:tcW w:w="6771" w:type="dxa"/>
            <w:shd w:val="clear" w:color="auto" w:fill="auto"/>
          </w:tcPr>
          <w:p w14:paraId="0D1DFA11" w14:textId="77777777" w:rsidR="00E448FC" w:rsidRPr="0002694A" w:rsidRDefault="00E448FC" w:rsidP="00D27806">
            <w:pPr>
              <w:widowControl w:val="0"/>
              <w:suppressAutoHyphens/>
              <w:autoSpaceDE w:val="0"/>
              <w:autoSpaceDN w:val="0"/>
              <w:adjustRightInd w:val="0"/>
              <w:spacing w:after="0" w:line="240" w:lineRule="auto"/>
              <w:rPr>
                <w:rFonts w:ascii="Arial" w:eastAsia="Times New Roman" w:hAnsi="Arial" w:cs="Arial"/>
                <w:sz w:val="24"/>
                <w:szCs w:val="24"/>
                <w:lang w:val="es-ES"/>
              </w:rPr>
            </w:pPr>
            <w:r w:rsidRPr="0002694A">
              <w:rPr>
                <w:rFonts w:ascii="Arial" w:eastAsia="Times New Roman" w:hAnsi="Arial" w:cs="Arial"/>
                <w:sz w:val="24"/>
                <w:szCs w:val="24"/>
                <w:lang w:val="es-ES"/>
              </w:rPr>
              <w:t>Reclamaciones de tipo laboral entre asegurados.</w:t>
            </w:r>
          </w:p>
          <w:p w14:paraId="520F0690"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sidRPr="0002694A">
              <w:rPr>
                <w:rFonts w:ascii="Arial" w:eastAsia="Times New Roman" w:hAnsi="Arial" w:cs="Arial"/>
                <w:sz w:val="24"/>
                <w:szCs w:val="24"/>
                <w:lang w:val="es-ES"/>
              </w:rPr>
              <w:t>La presente póliza ampara la culpa grave de los asegurados</w:t>
            </w:r>
          </w:p>
          <w:p w14:paraId="257B987B"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tc>
        <w:tc>
          <w:tcPr>
            <w:tcW w:w="1543" w:type="dxa"/>
            <w:shd w:val="clear" w:color="auto" w:fill="auto"/>
          </w:tcPr>
          <w:p w14:paraId="11957C2E"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2EC9ADDB"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r w:rsidRPr="0002694A">
              <w:rPr>
                <w:rFonts w:ascii="Arial" w:eastAsia="Times New Roman" w:hAnsi="Arial" w:cs="Arial"/>
                <w:sz w:val="24"/>
                <w:szCs w:val="24"/>
                <w:lang w:val="es-ES"/>
              </w:rPr>
              <w:t>75</w:t>
            </w:r>
          </w:p>
        </w:tc>
      </w:tr>
      <w:tr w:rsidR="00E448FC" w:rsidRPr="0002694A" w14:paraId="20AB231C" w14:textId="77777777" w:rsidTr="00D27806">
        <w:tc>
          <w:tcPr>
            <w:tcW w:w="6771" w:type="dxa"/>
            <w:shd w:val="clear" w:color="auto" w:fill="auto"/>
          </w:tcPr>
          <w:p w14:paraId="71A94274" w14:textId="77777777" w:rsidR="00E448FC" w:rsidRPr="0002694A" w:rsidRDefault="00E448FC" w:rsidP="00D27806">
            <w:pPr>
              <w:widowControl w:val="0"/>
              <w:suppressAutoHyphens/>
              <w:autoSpaceDE w:val="0"/>
              <w:autoSpaceDN w:val="0"/>
              <w:adjustRightInd w:val="0"/>
              <w:spacing w:after="0" w:line="240" w:lineRule="auto"/>
              <w:rPr>
                <w:rFonts w:ascii="Arial" w:eastAsia="Times New Roman" w:hAnsi="Arial" w:cs="Arial"/>
                <w:sz w:val="24"/>
                <w:szCs w:val="24"/>
                <w:lang w:val="es-ES"/>
              </w:rPr>
            </w:pPr>
            <w:r w:rsidRPr="0002694A">
              <w:rPr>
                <w:rFonts w:ascii="Arial" w:eastAsia="Times New Roman" w:hAnsi="Arial" w:cs="Arial"/>
                <w:sz w:val="24"/>
                <w:szCs w:val="24"/>
                <w:lang w:val="es-ES"/>
              </w:rPr>
              <w:t>Definición de asegurados.</w:t>
            </w:r>
          </w:p>
          <w:p w14:paraId="05675AB3" w14:textId="12F65B0C"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r w:rsidRPr="0002694A">
              <w:rPr>
                <w:rFonts w:ascii="Arial" w:eastAsia="Times New Roman" w:hAnsi="Arial" w:cs="Arial"/>
                <w:sz w:val="24"/>
                <w:szCs w:val="24"/>
                <w:lang w:val="es-ES"/>
              </w:rPr>
              <w:t xml:space="preserve">Se entiende como asegurados, las personas que hayan tenido, </w:t>
            </w:r>
            <w:r w:rsidR="005A4ECD" w:rsidRPr="0002694A">
              <w:rPr>
                <w:rFonts w:ascii="Arial" w:eastAsia="Times New Roman" w:hAnsi="Arial" w:cs="Arial"/>
                <w:sz w:val="24"/>
                <w:szCs w:val="24"/>
                <w:lang w:val="es-ES"/>
              </w:rPr>
              <w:t>tengan</w:t>
            </w:r>
            <w:r w:rsidRPr="0002694A">
              <w:rPr>
                <w:rFonts w:ascii="Arial" w:eastAsia="Times New Roman" w:hAnsi="Arial" w:cs="Arial"/>
                <w:sz w:val="24"/>
                <w:szCs w:val="24"/>
                <w:lang w:val="es-ES"/>
              </w:rPr>
              <w:t xml:space="preserve"> o puedan tener en el futuro la calidad de administradores, representantes legales, factores, liquidadores, miembros de junta o consejo directivo de la </w:t>
            </w:r>
            <w:r w:rsidRPr="0002694A">
              <w:rPr>
                <w:rFonts w:ascii="Arial" w:eastAsia="Times New Roman" w:hAnsi="Arial" w:cs="Arial"/>
                <w:sz w:val="24"/>
                <w:szCs w:val="24"/>
                <w:lang w:val="es-ES"/>
              </w:rPr>
              <w:lastRenderedPageBreak/>
              <w:t>sociedad o sus subordinadas, quienes de acuerdo con los estatutos tengan la calidad de tales, o cualquier empleado que desempeñe funciones técnicas o administrativas similares a la de los administradores</w:t>
            </w:r>
          </w:p>
          <w:p w14:paraId="690F308F"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tc>
        <w:tc>
          <w:tcPr>
            <w:tcW w:w="1543" w:type="dxa"/>
            <w:shd w:val="clear" w:color="auto" w:fill="auto"/>
          </w:tcPr>
          <w:p w14:paraId="06C6CC3F"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13964EC0"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0857E8A1"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2F8429E7"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7C484C58"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7CA5CC78"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7FA20536"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05AEDEEF"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r w:rsidRPr="0002694A">
              <w:rPr>
                <w:rFonts w:ascii="Arial" w:eastAsia="Times New Roman" w:hAnsi="Arial" w:cs="Arial"/>
                <w:sz w:val="24"/>
                <w:szCs w:val="24"/>
                <w:lang w:val="es-ES"/>
              </w:rPr>
              <w:t>75</w:t>
            </w:r>
          </w:p>
        </w:tc>
      </w:tr>
      <w:tr w:rsidR="00E448FC" w:rsidRPr="0002694A" w14:paraId="75DF9358" w14:textId="77777777" w:rsidTr="00D27806">
        <w:tc>
          <w:tcPr>
            <w:tcW w:w="6771" w:type="dxa"/>
            <w:shd w:val="clear" w:color="auto" w:fill="auto"/>
          </w:tcPr>
          <w:p w14:paraId="606EAA0F" w14:textId="581B9139" w:rsidR="00E448FC" w:rsidRPr="0002694A" w:rsidRDefault="00E448FC" w:rsidP="00D27806">
            <w:pPr>
              <w:widowControl w:val="0"/>
              <w:suppressAutoHyphens/>
              <w:autoSpaceDE w:val="0"/>
              <w:autoSpaceDN w:val="0"/>
              <w:adjustRightInd w:val="0"/>
              <w:spacing w:after="0" w:line="240" w:lineRule="auto"/>
              <w:rPr>
                <w:rFonts w:ascii="Arial" w:eastAsia="Times New Roman" w:hAnsi="Arial" w:cs="Arial"/>
                <w:sz w:val="24"/>
                <w:szCs w:val="24"/>
                <w:lang w:val="es-ES"/>
              </w:rPr>
            </w:pPr>
            <w:r w:rsidRPr="0002694A">
              <w:rPr>
                <w:rFonts w:ascii="Arial" w:eastAsia="Times New Roman" w:hAnsi="Arial" w:cs="Arial"/>
                <w:sz w:val="24"/>
                <w:szCs w:val="24"/>
                <w:lang w:val="es-ES"/>
              </w:rPr>
              <w:lastRenderedPageBreak/>
              <w:t xml:space="preserve">La póliza se extiende a cubrir los </w:t>
            </w:r>
            <w:r w:rsidR="0095159B" w:rsidRPr="0002694A">
              <w:rPr>
                <w:rFonts w:ascii="Arial" w:eastAsia="Times New Roman" w:hAnsi="Arial" w:cs="Arial"/>
                <w:sz w:val="24"/>
                <w:szCs w:val="24"/>
                <w:lang w:val="es-ES"/>
              </w:rPr>
              <w:t>directores</w:t>
            </w:r>
            <w:r w:rsidRPr="0002694A">
              <w:rPr>
                <w:rFonts w:ascii="Arial" w:eastAsia="Times New Roman" w:hAnsi="Arial" w:cs="Arial"/>
                <w:sz w:val="24"/>
                <w:szCs w:val="24"/>
                <w:lang w:val="es-ES"/>
              </w:rPr>
              <w:t xml:space="preserve"> y administradores, pasados, presentes y futuros</w:t>
            </w:r>
          </w:p>
          <w:p w14:paraId="107EE6D5"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tc>
        <w:tc>
          <w:tcPr>
            <w:tcW w:w="1543" w:type="dxa"/>
            <w:shd w:val="clear" w:color="auto" w:fill="auto"/>
          </w:tcPr>
          <w:p w14:paraId="6F6A23A3" w14:textId="77777777" w:rsidR="00E448FC" w:rsidRPr="0002694A" w:rsidRDefault="00E448FC" w:rsidP="00D27806">
            <w:pPr>
              <w:widowControl w:val="0"/>
              <w:suppressAutoHyphens/>
              <w:autoSpaceDE w:val="0"/>
              <w:autoSpaceDN w:val="0"/>
              <w:adjustRightInd w:val="0"/>
              <w:spacing w:after="0" w:line="240" w:lineRule="auto"/>
              <w:jc w:val="both"/>
              <w:rPr>
                <w:rFonts w:ascii="Arial" w:eastAsia="Times New Roman" w:hAnsi="Arial" w:cs="Arial"/>
                <w:sz w:val="24"/>
                <w:szCs w:val="24"/>
                <w:lang w:val="es-ES"/>
              </w:rPr>
            </w:pPr>
          </w:p>
          <w:p w14:paraId="55E60F23"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sz w:val="24"/>
                <w:szCs w:val="24"/>
                <w:lang w:val="es-ES"/>
              </w:rPr>
            </w:pPr>
            <w:r w:rsidRPr="0002694A">
              <w:rPr>
                <w:rFonts w:ascii="Arial" w:eastAsia="Times New Roman" w:hAnsi="Arial" w:cs="Arial"/>
                <w:sz w:val="24"/>
                <w:szCs w:val="24"/>
                <w:lang w:val="es-ES"/>
              </w:rPr>
              <w:t>75</w:t>
            </w:r>
          </w:p>
        </w:tc>
      </w:tr>
      <w:tr w:rsidR="00E448FC" w:rsidRPr="0002694A" w14:paraId="4DA23A34" w14:textId="77777777" w:rsidTr="00D27806">
        <w:tc>
          <w:tcPr>
            <w:tcW w:w="6771" w:type="dxa"/>
            <w:shd w:val="clear" w:color="auto" w:fill="auto"/>
          </w:tcPr>
          <w:p w14:paraId="1D248ACF" w14:textId="094A9F76" w:rsidR="00E448FC" w:rsidRPr="0002694A" w:rsidRDefault="0095159B" w:rsidP="00D27806">
            <w:pPr>
              <w:widowControl w:val="0"/>
              <w:suppressAutoHyphens/>
              <w:autoSpaceDE w:val="0"/>
              <w:autoSpaceDN w:val="0"/>
              <w:adjustRightInd w:val="0"/>
              <w:spacing w:after="0" w:line="240" w:lineRule="auto"/>
              <w:jc w:val="both"/>
              <w:rPr>
                <w:rFonts w:ascii="Arial" w:eastAsia="Times New Roman" w:hAnsi="Arial" w:cs="Arial"/>
                <w:b/>
                <w:sz w:val="24"/>
                <w:szCs w:val="24"/>
                <w:lang w:val="es-ES"/>
              </w:rPr>
            </w:pPr>
            <w:r w:rsidRPr="0002694A">
              <w:rPr>
                <w:rFonts w:ascii="Arial" w:eastAsia="Times New Roman" w:hAnsi="Arial" w:cs="Arial"/>
                <w:b/>
                <w:sz w:val="24"/>
                <w:szCs w:val="24"/>
                <w:lang w:eastAsia="es-CO"/>
              </w:rPr>
              <w:t>Total,</w:t>
            </w:r>
            <w:r w:rsidR="00E448FC" w:rsidRPr="0002694A">
              <w:rPr>
                <w:rFonts w:ascii="Arial" w:eastAsia="Times New Roman" w:hAnsi="Arial" w:cs="Arial"/>
                <w:b/>
                <w:sz w:val="24"/>
                <w:szCs w:val="24"/>
                <w:lang w:eastAsia="es-CO"/>
              </w:rPr>
              <w:t xml:space="preserve"> Puntos</w:t>
            </w:r>
          </w:p>
        </w:tc>
        <w:tc>
          <w:tcPr>
            <w:tcW w:w="1543" w:type="dxa"/>
            <w:shd w:val="clear" w:color="auto" w:fill="auto"/>
          </w:tcPr>
          <w:p w14:paraId="1DEDFA26" w14:textId="77777777" w:rsidR="00E448FC" w:rsidRPr="0002694A" w:rsidRDefault="00E448FC" w:rsidP="00D27806">
            <w:pPr>
              <w:widowControl w:val="0"/>
              <w:suppressAutoHyphens/>
              <w:autoSpaceDE w:val="0"/>
              <w:autoSpaceDN w:val="0"/>
              <w:adjustRightInd w:val="0"/>
              <w:spacing w:after="0" w:line="240" w:lineRule="auto"/>
              <w:jc w:val="center"/>
              <w:rPr>
                <w:rFonts w:ascii="Arial" w:eastAsia="Times New Roman" w:hAnsi="Arial" w:cs="Arial"/>
                <w:b/>
                <w:sz w:val="24"/>
                <w:szCs w:val="24"/>
                <w:lang w:val="es-ES"/>
              </w:rPr>
            </w:pPr>
            <w:r w:rsidRPr="0002694A">
              <w:rPr>
                <w:rFonts w:ascii="Arial" w:eastAsia="Times New Roman" w:hAnsi="Arial" w:cs="Arial"/>
                <w:b/>
                <w:sz w:val="24"/>
                <w:szCs w:val="24"/>
                <w:lang w:val="es-ES"/>
              </w:rPr>
              <w:t>600</w:t>
            </w:r>
          </w:p>
        </w:tc>
      </w:tr>
    </w:tbl>
    <w:p w14:paraId="639FB1C8"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val="es-ES"/>
        </w:rPr>
      </w:pPr>
    </w:p>
    <w:p w14:paraId="00743E25" w14:textId="77777777" w:rsidR="00E448FC" w:rsidRPr="0002694A" w:rsidRDefault="00E448FC" w:rsidP="00E448FC">
      <w:pPr>
        <w:autoSpaceDE w:val="0"/>
        <w:autoSpaceDN w:val="0"/>
        <w:adjustRightInd w:val="0"/>
        <w:spacing w:after="0" w:line="240" w:lineRule="auto"/>
        <w:jc w:val="both"/>
        <w:rPr>
          <w:rFonts w:ascii="Arial" w:hAnsi="Arial" w:cs="Arial"/>
          <w:sz w:val="24"/>
          <w:szCs w:val="24"/>
          <w:lang w:eastAsia="es-CO"/>
        </w:rPr>
      </w:pPr>
    </w:p>
    <w:p w14:paraId="0680C7EB" w14:textId="18F475C9" w:rsidR="00E448FC" w:rsidRPr="0002694A" w:rsidRDefault="00E448FC" w:rsidP="00E448FC">
      <w:pPr>
        <w:jc w:val="both"/>
        <w:rPr>
          <w:rFonts w:ascii="Arial" w:hAnsi="Arial" w:cs="Arial"/>
          <w:b/>
          <w:bCs/>
          <w:color w:val="000000"/>
          <w:sz w:val="24"/>
          <w:szCs w:val="24"/>
          <w:lang w:val="es-ES"/>
        </w:rPr>
      </w:pPr>
      <w:r w:rsidRPr="0002694A">
        <w:rPr>
          <w:rFonts w:ascii="Arial" w:hAnsi="Arial" w:cs="Arial"/>
          <w:b/>
          <w:bCs/>
          <w:color w:val="000000"/>
          <w:sz w:val="24"/>
          <w:szCs w:val="24"/>
          <w:lang w:val="es-ES"/>
        </w:rPr>
        <w:t xml:space="preserve">EVALUACIÓN ECONÓMICA……………………………              </w:t>
      </w:r>
      <w:r w:rsidR="00932D8F" w:rsidRPr="0002694A">
        <w:rPr>
          <w:rFonts w:ascii="Arial" w:hAnsi="Arial" w:cs="Arial"/>
          <w:b/>
          <w:bCs/>
          <w:color w:val="000000"/>
          <w:sz w:val="24"/>
          <w:szCs w:val="24"/>
          <w:lang w:val="es-ES"/>
        </w:rPr>
        <w:t>100 PUNTOS</w:t>
      </w:r>
    </w:p>
    <w:p w14:paraId="158237E0" w14:textId="77777777" w:rsidR="00E448FC" w:rsidRPr="0002694A" w:rsidRDefault="00E448FC" w:rsidP="00E448FC">
      <w:pPr>
        <w:widowControl w:val="0"/>
        <w:tabs>
          <w:tab w:val="left" w:pos="-720"/>
        </w:tabs>
        <w:spacing w:after="0" w:line="240" w:lineRule="auto"/>
        <w:ind w:left="360"/>
        <w:jc w:val="both"/>
        <w:rPr>
          <w:rFonts w:ascii="Arial" w:eastAsia="Times New Roman" w:hAnsi="Arial" w:cs="Arial"/>
          <w:color w:val="000000"/>
          <w:sz w:val="24"/>
          <w:szCs w:val="24"/>
          <w:lang w:val="es-ES_tradnl" w:eastAsia="ar-SA"/>
        </w:rPr>
      </w:pPr>
    </w:p>
    <w:p w14:paraId="3FA63F82" w14:textId="25056074" w:rsidR="00E448FC" w:rsidRPr="0002694A" w:rsidRDefault="00E448FC" w:rsidP="00E448FC">
      <w:pPr>
        <w:widowControl w:val="0"/>
        <w:tabs>
          <w:tab w:val="left" w:pos="708"/>
          <w:tab w:val="left" w:pos="960"/>
          <w:tab w:val="right" w:leader="underscore" w:pos="8840"/>
        </w:tabs>
        <w:suppressAutoHyphens/>
        <w:spacing w:after="0" w:line="240" w:lineRule="auto"/>
        <w:ind w:left="360"/>
        <w:jc w:val="both"/>
        <w:rPr>
          <w:rFonts w:ascii="Arial" w:eastAsia="Times New Roman" w:hAnsi="Arial" w:cs="Arial"/>
          <w:b/>
          <w:bCs/>
          <w:iCs/>
          <w:color w:val="000000"/>
          <w:sz w:val="24"/>
          <w:szCs w:val="24"/>
          <w:lang w:eastAsia="ar-SA"/>
        </w:rPr>
      </w:pPr>
      <w:r w:rsidRPr="0002694A">
        <w:rPr>
          <w:rFonts w:ascii="Arial" w:eastAsia="Times New Roman" w:hAnsi="Arial" w:cs="Arial"/>
          <w:b/>
          <w:bCs/>
          <w:iCs/>
          <w:color w:val="000000"/>
          <w:sz w:val="24"/>
          <w:szCs w:val="24"/>
          <w:lang w:val="es-ES_tradnl" w:eastAsia="ar-SA"/>
        </w:rPr>
        <w:t>Menor costo p</w:t>
      </w:r>
      <w:r w:rsidRPr="0002694A">
        <w:rPr>
          <w:rFonts w:ascii="Arial" w:eastAsia="Times New Roman" w:hAnsi="Arial" w:cs="Arial"/>
          <w:b/>
          <w:bCs/>
          <w:iCs/>
          <w:color w:val="000000"/>
          <w:sz w:val="24"/>
          <w:szCs w:val="24"/>
          <w:lang w:eastAsia="ar-SA"/>
        </w:rPr>
        <w:t>rima…………………………</w:t>
      </w:r>
      <w:r w:rsidR="00932D8F" w:rsidRPr="0002694A">
        <w:rPr>
          <w:rFonts w:ascii="Arial" w:eastAsia="Times New Roman" w:hAnsi="Arial" w:cs="Arial"/>
          <w:b/>
          <w:bCs/>
          <w:iCs/>
          <w:color w:val="000000"/>
          <w:sz w:val="24"/>
          <w:szCs w:val="24"/>
          <w:lang w:eastAsia="ar-SA"/>
        </w:rPr>
        <w:t>……</w:t>
      </w:r>
      <w:r w:rsidRPr="0002694A">
        <w:rPr>
          <w:rFonts w:ascii="Arial" w:eastAsia="Times New Roman" w:hAnsi="Arial" w:cs="Arial"/>
          <w:b/>
          <w:bCs/>
          <w:iCs/>
          <w:color w:val="000000"/>
          <w:sz w:val="24"/>
          <w:szCs w:val="24"/>
          <w:lang w:eastAsia="ar-SA"/>
        </w:rPr>
        <w:t>.                    100    puntos</w:t>
      </w:r>
    </w:p>
    <w:p w14:paraId="67DF4276" w14:textId="77777777" w:rsidR="00E448FC" w:rsidRPr="0002694A" w:rsidRDefault="00E448FC" w:rsidP="00E448FC">
      <w:pPr>
        <w:widowControl w:val="0"/>
        <w:tabs>
          <w:tab w:val="left" w:pos="708"/>
          <w:tab w:val="left" w:pos="960"/>
          <w:tab w:val="right" w:leader="underscore" w:pos="8840"/>
        </w:tabs>
        <w:suppressAutoHyphens/>
        <w:spacing w:after="0" w:line="240" w:lineRule="auto"/>
        <w:ind w:left="360"/>
        <w:jc w:val="both"/>
        <w:rPr>
          <w:rFonts w:ascii="Arial" w:eastAsia="Times New Roman" w:hAnsi="Arial" w:cs="Arial"/>
          <w:iCs/>
          <w:color w:val="000000"/>
          <w:sz w:val="24"/>
          <w:szCs w:val="24"/>
          <w:lang w:eastAsia="ar-SA"/>
        </w:rPr>
      </w:pPr>
    </w:p>
    <w:p w14:paraId="7B058BEB" w14:textId="35A2B68E" w:rsidR="00E448FC" w:rsidRPr="0002694A" w:rsidRDefault="00E448FC" w:rsidP="00E448FC">
      <w:pPr>
        <w:widowControl w:val="0"/>
        <w:tabs>
          <w:tab w:val="left" w:pos="960"/>
          <w:tab w:val="right" w:leader="underscore" w:pos="8840"/>
        </w:tabs>
        <w:suppressAutoHyphens/>
        <w:spacing w:after="0" w:line="240" w:lineRule="auto"/>
        <w:ind w:left="360"/>
        <w:jc w:val="both"/>
        <w:rPr>
          <w:rFonts w:ascii="Arial" w:eastAsia="Times New Roman" w:hAnsi="Arial" w:cs="Arial"/>
          <w:iCs/>
          <w:color w:val="000000"/>
          <w:sz w:val="24"/>
          <w:szCs w:val="24"/>
          <w:lang w:eastAsia="ar-SA"/>
        </w:rPr>
      </w:pPr>
      <w:r w:rsidRPr="0002694A">
        <w:rPr>
          <w:rFonts w:ascii="Arial" w:eastAsia="Times New Roman" w:hAnsi="Arial" w:cs="Arial"/>
          <w:iCs/>
          <w:color w:val="000000"/>
          <w:sz w:val="24"/>
          <w:szCs w:val="24"/>
          <w:lang w:eastAsia="ar-SA"/>
        </w:rPr>
        <w:t xml:space="preserve">La propuesta con </w:t>
      </w:r>
      <w:r w:rsidR="00932D8F" w:rsidRPr="0002694A">
        <w:rPr>
          <w:rFonts w:ascii="Arial" w:eastAsia="Times New Roman" w:hAnsi="Arial" w:cs="Arial"/>
          <w:iCs/>
          <w:color w:val="000000"/>
          <w:sz w:val="24"/>
          <w:szCs w:val="24"/>
          <w:lang w:eastAsia="ar-SA"/>
        </w:rPr>
        <w:t>menor costo</w:t>
      </w:r>
      <w:r w:rsidRPr="0002694A">
        <w:rPr>
          <w:rFonts w:ascii="Arial" w:eastAsia="Times New Roman" w:hAnsi="Arial" w:cs="Arial"/>
          <w:iCs/>
          <w:color w:val="000000"/>
          <w:sz w:val="24"/>
          <w:szCs w:val="24"/>
          <w:lang w:eastAsia="ar-SA"/>
        </w:rPr>
        <w:t xml:space="preserve"> prima, incluido I.V.A., tendrá una calificación de 300 puntos, las demás una calificación proporcional inferior.  Para determinar la proporcionalidad dentro de este criterio se </w:t>
      </w:r>
      <w:r w:rsidR="00932D8F" w:rsidRPr="0002694A">
        <w:rPr>
          <w:rFonts w:ascii="Arial" w:eastAsia="Times New Roman" w:hAnsi="Arial" w:cs="Arial"/>
          <w:iCs/>
          <w:color w:val="000000"/>
          <w:sz w:val="24"/>
          <w:szCs w:val="24"/>
          <w:lang w:eastAsia="ar-SA"/>
        </w:rPr>
        <w:t>utilizará</w:t>
      </w:r>
      <w:r w:rsidRPr="0002694A">
        <w:rPr>
          <w:rFonts w:ascii="Arial" w:eastAsia="Times New Roman" w:hAnsi="Arial" w:cs="Arial"/>
          <w:iCs/>
          <w:color w:val="000000"/>
          <w:sz w:val="24"/>
          <w:szCs w:val="24"/>
          <w:lang w:eastAsia="ar-SA"/>
        </w:rPr>
        <w:t xml:space="preserve"> una regla de tres simple, como se indica en la tabla siguiente.</w:t>
      </w:r>
    </w:p>
    <w:p w14:paraId="1ED5BB85" w14:textId="77777777" w:rsidR="00A06A14" w:rsidRPr="0002694A" w:rsidRDefault="00A06A14" w:rsidP="00E448FC">
      <w:pPr>
        <w:widowControl w:val="0"/>
        <w:tabs>
          <w:tab w:val="left" w:pos="960"/>
          <w:tab w:val="right" w:leader="underscore" w:pos="8840"/>
        </w:tabs>
        <w:suppressAutoHyphens/>
        <w:spacing w:after="0" w:line="240" w:lineRule="auto"/>
        <w:ind w:left="360"/>
        <w:jc w:val="both"/>
        <w:rPr>
          <w:rFonts w:ascii="Arial" w:eastAsia="Times New Roman" w:hAnsi="Arial" w:cs="Arial"/>
          <w:iCs/>
          <w:color w:val="000000"/>
          <w:sz w:val="24"/>
          <w:szCs w:val="24"/>
          <w:lang w:eastAsia="ar-SA"/>
        </w:rPr>
      </w:pPr>
    </w:p>
    <w:p w14:paraId="0887AE9E" w14:textId="77777777" w:rsidR="00A06A14" w:rsidRPr="0002694A" w:rsidRDefault="00A06A14" w:rsidP="00E448FC">
      <w:pPr>
        <w:widowControl w:val="0"/>
        <w:tabs>
          <w:tab w:val="left" w:pos="960"/>
          <w:tab w:val="right" w:leader="underscore" w:pos="8840"/>
        </w:tabs>
        <w:suppressAutoHyphens/>
        <w:spacing w:after="0" w:line="240" w:lineRule="auto"/>
        <w:ind w:left="360"/>
        <w:jc w:val="both"/>
        <w:rPr>
          <w:rFonts w:ascii="Arial" w:eastAsia="Times New Roman" w:hAnsi="Arial" w:cs="Arial"/>
          <w:iCs/>
          <w:color w:val="000000"/>
          <w:sz w:val="24"/>
          <w:szCs w:val="24"/>
          <w:lang w:eastAsia="ar-SA"/>
        </w:rPr>
      </w:pPr>
    </w:p>
    <w:p w14:paraId="584299F2" w14:textId="77777777" w:rsidR="00E448FC" w:rsidRPr="0002694A" w:rsidRDefault="00E448FC" w:rsidP="00E448FC">
      <w:pPr>
        <w:widowControl w:val="0"/>
        <w:tabs>
          <w:tab w:val="left" w:pos="960"/>
          <w:tab w:val="right" w:leader="underscore" w:pos="8840"/>
        </w:tabs>
        <w:suppressAutoHyphens/>
        <w:spacing w:after="0" w:line="240" w:lineRule="auto"/>
        <w:jc w:val="both"/>
        <w:rPr>
          <w:rFonts w:ascii="Arial" w:eastAsia="Times New Roman" w:hAnsi="Arial" w:cs="Arial"/>
          <w:iCs/>
          <w:color w:val="000000"/>
          <w:sz w:val="24"/>
          <w:szCs w:val="24"/>
          <w:lang w:eastAsia="ar-SA"/>
        </w:rPr>
      </w:pPr>
    </w:p>
    <w:p w14:paraId="0E18BBBF" w14:textId="77777777" w:rsidR="00A06A14" w:rsidRPr="0002694A" w:rsidRDefault="00A06A14" w:rsidP="00A06A14">
      <w:pPr>
        <w:shd w:val="clear" w:color="auto" w:fill="FFFFFF"/>
        <w:spacing w:before="216"/>
        <w:jc w:val="both"/>
        <w:rPr>
          <w:rFonts w:ascii="Arial" w:hAnsi="Arial" w:cs="Arial"/>
          <w:b/>
          <w:bCs/>
          <w:sz w:val="24"/>
          <w:szCs w:val="24"/>
        </w:rPr>
      </w:pPr>
      <w:r w:rsidRPr="0002694A">
        <w:rPr>
          <w:rFonts w:ascii="Arial" w:hAnsi="Arial" w:cs="Arial"/>
          <w:b/>
          <w:bCs/>
          <w:sz w:val="24"/>
          <w:szCs w:val="24"/>
        </w:rPr>
        <w:t>5.  SEGURO COLECTIVO DE AUTOMÓVILES</w:t>
      </w:r>
    </w:p>
    <w:p w14:paraId="65E75844" w14:textId="77777777" w:rsidR="00A06A14" w:rsidRPr="0002694A" w:rsidRDefault="00A06A14" w:rsidP="00A06A14">
      <w:pPr>
        <w:shd w:val="clear" w:color="auto" w:fill="FFFFFF"/>
        <w:spacing w:before="221"/>
        <w:ind w:left="19"/>
        <w:jc w:val="both"/>
        <w:rPr>
          <w:rFonts w:ascii="Arial" w:hAnsi="Arial" w:cs="Arial"/>
          <w:spacing w:val="-3"/>
          <w:sz w:val="24"/>
          <w:szCs w:val="24"/>
        </w:rPr>
      </w:pPr>
      <w:r w:rsidRPr="0002694A">
        <w:rPr>
          <w:rFonts w:ascii="Arial" w:hAnsi="Arial" w:cs="Arial"/>
          <w:spacing w:val="-3"/>
          <w:sz w:val="24"/>
          <w:szCs w:val="24"/>
        </w:rPr>
        <w:t>Requerimientos técnicos básicos mínimos exigidos.</w:t>
      </w:r>
    </w:p>
    <w:p w14:paraId="77320649" w14:textId="77777777" w:rsidR="00486B03" w:rsidRPr="0002694A" w:rsidRDefault="00486B03" w:rsidP="00A06A14">
      <w:pPr>
        <w:shd w:val="clear" w:color="auto" w:fill="FFFFFF"/>
        <w:spacing w:before="226"/>
        <w:jc w:val="both"/>
        <w:rPr>
          <w:rFonts w:ascii="Arial" w:hAnsi="Arial" w:cs="Arial"/>
          <w:b/>
          <w:bCs/>
          <w:spacing w:val="-3"/>
          <w:sz w:val="24"/>
          <w:szCs w:val="24"/>
        </w:rPr>
      </w:pPr>
    </w:p>
    <w:p w14:paraId="552819B3" w14:textId="77777777" w:rsidR="00A06A14" w:rsidRPr="0002694A" w:rsidRDefault="00A06A14" w:rsidP="00A06A14">
      <w:pPr>
        <w:shd w:val="clear" w:color="auto" w:fill="FFFFFF"/>
        <w:spacing w:before="226"/>
        <w:jc w:val="both"/>
        <w:rPr>
          <w:rFonts w:ascii="Arial" w:hAnsi="Arial" w:cs="Arial"/>
          <w:b/>
          <w:bCs/>
          <w:spacing w:val="-3"/>
          <w:sz w:val="24"/>
          <w:szCs w:val="24"/>
        </w:rPr>
      </w:pPr>
      <w:r w:rsidRPr="0002694A">
        <w:rPr>
          <w:rFonts w:ascii="Arial" w:hAnsi="Arial" w:cs="Arial"/>
          <w:b/>
          <w:bCs/>
          <w:spacing w:val="-3"/>
          <w:sz w:val="24"/>
          <w:szCs w:val="24"/>
        </w:rPr>
        <w:t>Objeto del Seguro:</w:t>
      </w:r>
    </w:p>
    <w:p w14:paraId="7E6ED98A" w14:textId="716E3496" w:rsidR="00A06A14" w:rsidRPr="0002694A" w:rsidRDefault="00A06A14" w:rsidP="00A06A14">
      <w:pPr>
        <w:shd w:val="clear" w:color="auto" w:fill="FFFFFF"/>
        <w:jc w:val="both"/>
        <w:rPr>
          <w:rFonts w:ascii="Arial" w:hAnsi="Arial" w:cs="Arial"/>
          <w:spacing w:val="-3"/>
          <w:sz w:val="24"/>
          <w:szCs w:val="24"/>
        </w:rPr>
      </w:pPr>
      <w:r w:rsidRPr="0002694A">
        <w:rPr>
          <w:rFonts w:ascii="Arial" w:hAnsi="Arial" w:cs="Arial"/>
          <w:sz w:val="24"/>
          <w:szCs w:val="24"/>
        </w:rPr>
        <w:t xml:space="preserve">Amparar los daños y/o pérdidas que sufran los vehículos de propiedad o por los que sea </w:t>
      </w:r>
      <w:r w:rsidRPr="0002694A">
        <w:rPr>
          <w:rFonts w:ascii="Arial" w:hAnsi="Arial" w:cs="Arial"/>
          <w:spacing w:val="-2"/>
          <w:sz w:val="24"/>
          <w:szCs w:val="24"/>
        </w:rPr>
        <w:t>legalmente responsable de</w:t>
      </w:r>
      <w:r w:rsidR="00C7294F" w:rsidRPr="0002694A">
        <w:rPr>
          <w:rFonts w:ascii="Arial" w:hAnsi="Arial" w:cs="Arial"/>
          <w:spacing w:val="-2"/>
          <w:sz w:val="24"/>
          <w:szCs w:val="24"/>
        </w:rPr>
        <w:t xml:space="preserve"> la entidad </w:t>
      </w:r>
      <w:r w:rsidRPr="0002694A">
        <w:rPr>
          <w:rFonts w:ascii="Arial" w:hAnsi="Arial" w:cs="Arial"/>
          <w:spacing w:val="-2"/>
          <w:sz w:val="24"/>
          <w:szCs w:val="24"/>
        </w:rPr>
        <w:t xml:space="preserve">o aquellos daños a bienes o lesiones o muerte a terceros. </w:t>
      </w:r>
      <w:r w:rsidRPr="0002694A">
        <w:rPr>
          <w:rFonts w:ascii="Arial" w:hAnsi="Arial" w:cs="Arial"/>
          <w:spacing w:val="-3"/>
          <w:sz w:val="24"/>
          <w:szCs w:val="24"/>
        </w:rPr>
        <w:t>Bienes y Valores Asegurados:</w:t>
      </w:r>
    </w:p>
    <w:p w14:paraId="7D9C8A73" w14:textId="3F2289D3" w:rsidR="00A06A14" w:rsidRPr="0002694A" w:rsidRDefault="00A06A14" w:rsidP="00A06A14">
      <w:pPr>
        <w:shd w:val="clear" w:color="auto" w:fill="FFFFFF"/>
        <w:jc w:val="both"/>
        <w:rPr>
          <w:rFonts w:ascii="Arial" w:hAnsi="Arial" w:cs="Arial"/>
          <w:spacing w:val="-2"/>
          <w:sz w:val="24"/>
          <w:szCs w:val="24"/>
        </w:rPr>
      </w:pPr>
      <w:r w:rsidRPr="0002694A">
        <w:rPr>
          <w:rFonts w:ascii="Arial" w:hAnsi="Arial" w:cs="Arial"/>
          <w:spacing w:val="-1"/>
          <w:sz w:val="24"/>
          <w:szCs w:val="24"/>
        </w:rPr>
        <w:t xml:space="preserve">Todo el parque automotor, según anexo </w:t>
      </w:r>
      <w:r w:rsidR="00241722">
        <w:rPr>
          <w:rFonts w:ascii="Arial" w:hAnsi="Arial" w:cs="Arial"/>
          <w:spacing w:val="-1"/>
          <w:sz w:val="24"/>
          <w:szCs w:val="24"/>
        </w:rPr>
        <w:t>de bienes</w:t>
      </w:r>
      <w:r w:rsidRPr="0002694A">
        <w:rPr>
          <w:rFonts w:ascii="Arial" w:hAnsi="Arial" w:cs="Arial"/>
          <w:spacing w:val="-1"/>
          <w:sz w:val="24"/>
          <w:szCs w:val="24"/>
        </w:rPr>
        <w:t xml:space="preserve"> y el valor asegurado indicado en la guía de </w:t>
      </w:r>
      <w:proofErr w:type="spellStart"/>
      <w:r w:rsidRPr="0002694A">
        <w:rPr>
          <w:rFonts w:ascii="Arial" w:hAnsi="Arial" w:cs="Arial"/>
          <w:spacing w:val="-1"/>
          <w:sz w:val="24"/>
          <w:szCs w:val="24"/>
        </w:rPr>
        <w:t>Fasecolda</w:t>
      </w:r>
      <w:proofErr w:type="spellEnd"/>
      <w:r w:rsidRPr="0002694A">
        <w:rPr>
          <w:rFonts w:ascii="Arial" w:hAnsi="Arial" w:cs="Arial"/>
          <w:spacing w:val="-1"/>
          <w:sz w:val="24"/>
          <w:szCs w:val="24"/>
        </w:rPr>
        <w:t xml:space="preserve">. Incluyendo </w:t>
      </w:r>
      <w:r w:rsidRPr="0002694A">
        <w:rPr>
          <w:rFonts w:ascii="Arial" w:hAnsi="Arial" w:cs="Arial"/>
          <w:spacing w:val="-2"/>
          <w:sz w:val="24"/>
          <w:szCs w:val="24"/>
        </w:rPr>
        <w:t>accesorios y equipos especiales de los vehículos.</w:t>
      </w:r>
    </w:p>
    <w:p w14:paraId="7A6B8530" w14:textId="77777777" w:rsidR="00932D8F" w:rsidRPr="0002694A" w:rsidRDefault="00932D8F" w:rsidP="00932D8F">
      <w:pPr>
        <w:shd w:val="clear" w:color="auto" w:fill="FFFFFF"/>
        <w:spacing w:before="216"/>
        <w:jc w:val="both"/>
        <w:rPr>
          <w:rFonts w:ascii="Arial" w:hAnsi="Arial" w:cs="Arial"/>
          <w:b/>
          <w:bCs/>
          <w:sz w:val="24"/>
          <w:szCs w:val="24"/>
        </w:rPr>
      </w:pPr>
      <w:r w:rsidRPr="0002694A">
        <w:rPr>
          <w:rFonts w:ascii="Arial" w:hAnsi="Arial" w:cs="Arial"/>
          <w:b/>
          <w:bCs/>
          <w:spacing w:val="-2"/>
          <w:sz w:val="24"/>
          <w:szCs w:val="24"/>
        </w:rPr>
        <w:t>Limites asegurados:</w:t>
      </w:r>
    </w:p>
    <w:p w14:paraId="09E173CF" w14:textId="5F4E0FEA" w:rsidR="00932D8F" w:rsidRPr="0002694A" w:rsidRDefault="00932D8F" w:rsidP="00932D8F">
      <w:pPr>
        <w:shd w:val="clear" w:color="auto" w:fill="FFFFFF"/>
        <w:tabs>
          <w:tab w:val="left" w:pos="2088"/>
        </w:tabs>
        <w:ind w:left="19"/>
        <w:jc w:val="both"/>
        <w:rPr>
          <w:rFonts w:ascii="Arial" w:hAnsi="Arial" w:cs="Arial"/>
          <w:spacing w:val="-3"/>
          <w:sz w:val="24"/>
          <w:szCs w:val="24"/>
        </w:rPr>
      </w:pPr>
      <w:r w:rsidRPr="0002694A">
        <w:rPr>
          <w:rFonts w:ascii="Arial" w:hAnsi="Arial" w:cs="Arial"/>
          <w:sz w:val="24"/>
          <w:szCs w:val="24"/>
        </w:rPr>
        <w:t xml:space="preserve">El valor asegurado de los bienes arriba descritos y según el listado Anexo </w:t>
      </w:r>
      <w:r w:rsidR="00241722">
        <w:rPr>
          <w:rFonts w:ascii="Arial" w:hAnsi="Arial" w:cs="Arial"/>
          <w:sz w:val="24"/>
          <w:szCs w:val="24"/>
        </w:rPr>
        <w:t>de bienes</w:t>
      </w:r>
      <w:r w:rsidRPr="0002694A">
        <w:rPr>
          <w:rFonts w:ascii="Arial" w:hAnsi="Arial" w:cs="Arial"/>
          <w:sz w:val="24"/>
          <w:szCs w:val="24"/>
        </w:rPr>
        <w:t xml:space="preserve"> se encuentran indicados en COL $ </w:t>
      </w:r>
    </w:p>
    <w:p w14:paraId="25F27772" w14:textId="77777777" w:rsidR="00A06A14" w:rsidRPr="0002694A" w:rsidRDefault="00A06A14" w:rsidP="00A06A14">
      <w:pPr>
        <w:shd w:val="clear" w:color="auto" w:fill="FFFFFF"/>
        <w:spacing w:before="230"/>
        <w:jc w:val="both"/>
        <w:rPr>
          <w:rFonts w:ascii="Arial" w:hAnsi="Arial" w:cs="Arial"/>
          <w:b/>
          <w:bCs/>
          <w:spacing w:val="-3"/>
          <w:sz w:val="24"/>
          <w:szCs w:val="24"/>
        </w:rPr>
      </w:pPr>
      <w:r w:rsidRPr="0002694A">
        <w:rPr>
          <w:rFonts w:ascii="Arial" w:hAnsi="Arial" w:cs="Arial"/>
          <w:b/>
          <w:bCs/>
          <w:spacing w:val="-3"/>
          <w:sz w:val="24"/>
          <w:szCs w:val="24"/>
        </w:rPr>
        <w:t>Coberturas Básicas:</w:t>
      </w:r>
    </w:p>
    <w:p w14:paraId="61DD1785" w14:textId="77777777" w:rsidR="00A06A14" w:rsidRPr="0002694A" w:rsidRDefault="00A06A14" w:rsidP="00A06A14">
      <w:pPr>
        <w:shd w:val="clear" w:color="auto" w:fill="FFFFFF"/>
        <w:spacing w:before="230"/>
        <w:jc w:val="both"/>
        <w:rPr>
          <w:rFonts w:ascii="Arial" w:hAnsi="Arial" w:cs="Arial"/>
          <w:sz w:val="24"/>
          <w:szCs w:val="24"/>
        </w:rPr>
      </w:pPr>
      <w:r w:rsidRPr="0002694A">
        <w:rPr>
          <w:rFonts w:ascii="Arial" w:hAnsi="Arial" w:cs="Arial"/>
          <w:spacing w:val="-2"/>
          <w:sz w:val="24"/>
          <w:szCs w:val="24"/>
        </w:rPr>
        <w:t>Responsabilidad Civil Extracontractual</w:t>
      </w:r>
      <w:r w:rsidR="00486B03" w:rsidRPr="0002694A">
        <w:rPr>
          <w:rFonts w:ascii="Arial" w:hAnsi="Arial" w:cs="Arial"/>
          <w:spacing w:val="-2"/>
          <w:sz w:val="24"/>
          <w:szCs w:val="24"/>
        </w:rPr>
        <w:t xml:space="preserve"> (incluido lucro cesante, daño moral y daño a la vida relación 100% del valor asegurado)</w:t>
      </w:r>
    </w:p>
    <w:p w14:paraId="79DC319D" w14:textId="77777777" w:rsidR="00A06A14" w:rsidRPr="0002694A" w:rsidRDefault="00A06A14" w:rsidP="00A06A14">
      <w:pPr>
        <w:shd w:val="clear" w:color="auto" w:fill="FFFFFF"/>
        <w:jc w:val="both"/>
        <w:rPr>
          <w:rFonts w:ascii="Arial" w:hAnsi="Arial" w:cs="Arial"/>
          <w:sz w:val="24"/>
          <w:szCs w:val="24"/>
        </w:rPr>
      </w:pPr>
      <w:r w:rsidRPr="0002694A">
        <w:rPr>
          <w:rFonts w:ascii="Arial" w:hAnsi="Arial" w:cs="Arial"/>
          <w:spacing w:val="-2"/>
          <w:sz w:val="24"/>
          <w:szCs w:val="24"/>
        </w:rPr>
        <w:lastRenderedPageBreak/>
        <w:t>Pérdida Total por Daños (Incluidos actos terroristas)</w:t>
      </w:r>
    </w:p>
    <w:p w14:paraId="0F684E3F" w14:textId="77777777" w:rsidR="00A06A14" w:rsidRPr="0002694A" w:rsidRDefault="00A06A14" w:rsidP="00A06A14">
      <w:pPr>
        <w:shd w:val="clear" w:color="auto" w:fill="FFFFFF"/>
        <w:jc w:val="both"/>
        <w:rPr>
          <w:rFonts w:ascii="Arial" w:hAnsi="Arial" w:cs="Arial"/>
          <w:sz w:val="24"/>
          <w:szCs w:val="24"/>
        </w:rPr>
      </w:pPr>
      <w:r w:rsidRPr="0002694A">
        <w:rPr>
          <w:rFonts w:ascii="Arial" w:hAnsi="Arial" w:cs="Arial"/>
          <w:spacing w:val="-2"/>
          <w:sz w:val="24"/>
          <w:szCs w:val="24"/>
        </w:rPr>
        <w:t>Pérdida Parcial por Daños (Incluidos actos terroristas)</w:t>
      </w:r>
    </w:p>
    <w:p w14:paraId="2F8E8441" w14:textId="77777777" w:rsidR="00A06A14" w:rsidRPr="0002694A" w:rsidRDefault="00A06A14" w:rsidP="00A06A14">
      <w:pPr>
        <w:shd w:val="clear" w:color="auto" w:fill="FFFFFF"/>
        <w:jc w:val="both"/>
        <w:rPr>
          <w:rFonts w:ascii="Arial" w:hAnsi="Arial" w:cs="Arial"/>
          <w:sz w:val="24"/>
          <w:szCs w:val="24"/>
        </w:rPr>
      </w:pPr>
      <w:r w:rsidRPr="0002694A">
        <w:rPr>
          <w:rFonts w:ascii="Arial" w:hAnsi="Arial" w:cs="Arial"/>
          <w:spacing w:val="-2"/>
          <w:sz w:val="24"/>
          <w:szCs w:val="24"/>
        </w:rPr>
        <w:t>Pérdida parcial o Total por Hurto o Hurto Calificado (incluidos actos terroristas)</w:t>
      </w:r>
    </w:p>
    <w:p w14:paraId="09748264" w14:textId="77777777" w:rsidR="00A06A14" w:rsidRPr="0002694A" w:rsidRDefault="00A06A14" w:rsidP="00A06A14">
      <w:pPr>
        <w:shd w:val="clear" w:color="auto" w:fill="FFFFFF"/>
        <w:jc w:val="both"/>
        <w:rPr>
          <w:rFonts w:ascii="Arial" w:hAnsi="Arial" w:cs="Arial"/>
          <w:sz w:val="24"/>
          <w:szCs w:val="24"/>
        </w:rPr>
      </w:pPr>
      <w:r w:rsidRPr="0002694A">
        <w:rPr>
          <w:rFonts w:ascii="Arial" w:hAnsi="Arial" w:cs="Arial"/>
          <w:spacing w:val="-3"/>
          <w:sz w:val="24"/>
          <w:szCs w:val="24"/>
        </w:rPr>
        <w:t>Terremoto, Temblor y/o Erupción Volcánica</w:t>
      </w:r>
    </w:p>
    <w:p w14:paraId="55BAE276" w14:textId="77777777" w:rsidR="00A06A14" w:rsidRPr="0002694A" w:rsidRDefault="00A06A14" w:rsidP="00A06A14">
      <w:pPr>
        <w:shd w:val="clear" w:color="auto" w:fill="FFFFFF"/>
        <w:jc w:val="both"/>
        <w:rPr>
          <w:rFonts w:ascii="Arial" w:hAnsi="Arial" w:cs="Arial"/>
          <w:sz w:val="24"/>
          <w:szCs w:val="24"/>
        </w:rPr>
      </w:pPr>
      <w:r w:rsidRPr="0002694A">
        <w:rPr>
          <w:rFonts w:ascii="Arial" w:hAnsi="Arial" w:cs="Arial"/>
          <w:spacing w:val="-2"/>
          <w:sz w:val="24"/>
          <w:szCs w:val="24"/>
        </w:rPr>
        <w:t>No aplicación de deducible.</w:t>
      </w:r>
    </w:p>
    <w:p w14:paraId="7D8EA22E" w14:textId="77777777" w:rsidR="00A06A14" w:rsidRPr="0002694A" w:rsidRDefault="00A06A14" w:rsidP="00A06A14">
      <w:pPr>
        <w:shd w:val="clear" w:color="auto" w:fill="FFFFFF"/>
        <w:jc w:val="both"/>
        <w:rPr>
          <w:rFonts w:ascii="Arial" w:hAnsi="Arial" w:cs="Arial"/>
          <w:sz w:val="24"/>
          <w:szCs w:val="24"/>
        </w:rPr>
      </w:pPr>
      <w:r w:rsidRPr="0002694A">
        <w:rPr>
          <w:rFonts w:ascii="Arial" w:hAnsi="Arial" w:cs="Arial"/>
          <w:spacing w:val="-2"/>
          <w:sz w:val="24"/>
          <w:szCs w:val="24"/>
        </w:rPr>
        <w:t>Amparo patrimonial</w:t>
      </w:r>
    </w:p>
    <w:p w14:paraId="63F0AC54" w14:textId="77777777" w:rsidR="00A06A14" w:rsidRPr="0002694A" w:rsidRDefault="00A06A14" w:rsidP="00A06A14">
      <w:pPr>
        <w:shd w:val="clear" w:color="auto" w:fill="FFFFFF"/>
        <w:jc w:val="both"/>
        <w:rPr>
          <w:rFonts w:ascii="Arial" w:hAnsi="Arial" w:cs="Arial"/>
          <w:sz w:val="24"/>
          <w:szCs w:val="24"/>
        </w:rPr>
      </w:pPr>
      <w:r w:rsidRPr="0002694A">
        <w:rPr>
          <w:rFonts w:ascii="Arial" w:hAnsi="Arial" w:cs="Arial"/>
          <w:spacing w:val="-2"/>
          <w:sz w:val="24"/>
          <w:szCs w:val="24"/>
        </w:rPr>
        <w:t>Gastos de grúa, transporte y protección al vehículo</w:t>
      </w:r>
    </w:p>
    <w:p w14:paraId="231008D4" w14:textId="77777777" w:rsidR="00A06A14" w:rsidRPr="0002694A" w:rsidRDefault="00A06A14" w:rsidP="00A06A14">
      <w:pPr>
        <w:shd w:val="clear" w:color="auto" w:fill="FFFFFF"/>
        <w:jc w:val="both"/>
        <w:rPr>
          <w:rFonts w:ascii="Arial" w:hAnsi="Arial" w:cs="Arial"/>
          <w:spacing w:val="-2"/>
          <w:sz w:val="24"/>
          <w:szCs w:val="24"/>
        </w:rPr>
      </w:pPr>
      <w:r w:rsidRPr="0002694A">
        <w:rPr>
          <w:rFonts w:ascii="Arial" w:hAnsi="Arial" w:cs="Arial"/>
          <w:spacing w:val="-2"/>
          <w:sz w:val="24"/>
          <w:szCs w:val="24"/>
        </w:rPr>
        <w:t>Asistencia Jurídica en proceso penal y Civil</w:t>
      </w:r>
    </w:p>
    <w:p w14:paraId="392F7F96" w14:textId="77777777" w:rsidR="00A06A14" w:rsidRPr="0002694A" w:rsidRDefault="00A06A14" w:rsidP="00A06A14">
      <w:pPr>
        <w:shd w:val="clear" w:color="auto" w:fill="FFFFFF"/>
        <w:jc w:val="both"/>
        <w:rPr>
          <w:rFonts w:ascii="Arial" w:hAnsi="Arial" w:cs="Arial"/>
          <w:spacing w:val="-2"/>
          <w:sz w:val="24"/>
          <w:szCs w:val="24"/>
        </w:rPr>
      </w:pPr>
      <w:r w:rsidRPr="0002694A">
        <w:rPr>
          <w:rFonts w:ascii="Arial" w:hAnsi="Arial" w:cs="Arial"/>
          <w:spacing w:val="-2"/>
          <w:sz w:val="24"/>
          <w:szCs w:val="24"/>
        </w:rPr>
        <w:t>Asistencia en Viaje</w:t>
      </w:r>
    </w:p>
    <w:p w14:paraId="6E3E7DC6" w14:textId="77777777" w:rsidR="00A06A14" w:rsidRPr="0002694A" w:rsidRDefault="00A06A14" w:rsidP="00A06A14">
      <w:pPr>
        <w:shd w:val="clear" w:color="auto" w:fill="FFFFFF"/>
        <w:jc w:val="both"/>
        <w:rPr>
          <w:rFonts w:ascii="Arial" w:hAnsi="Arial" w:cs="Arial"/>
          <w:spacing w:val="-2"/>
          <w:sz w:val="24"/>
          <w:szCs w:val="24"/>
        </w:rPr>
      </w:pPr>
      <w:r w:rsidRPr="0002694A">
        <w:rPr>
          <w:rFonts w:ascii="Arial" w:hAnsi="Arial" w:cs="Arial"/>
          <w:spacing w:val="-2"/>
          <w:sz w:val="24"/>
          <w:szCs w:val="24"/>
        </w:rPr>
        <w:t>Vehículo de reemplazo para pérdidas totales o parciales</w:t>
      </w:r>
    </w:p>
    <w:p w14:paraId="6E6BFE6D" w14:textId="77777777" w:rsidR="00A06A14" w:rsidRPr="0002694A" w:rsidRDefault="00A06A14" w:rsidP="00A06A14">
      <w:pPr>
        <w:shd w:val="clear" w:color="auto" w:fill="FFFFFF"/>
        <w:spacing w:before="226"/>
        <w:jc w:val="both"/>
        <w:rPr>
          <w:rFonts w:ascii="Arial" w:hAnsi="Arial" w:cs="Arial"/>
          <w:b/>
          <w:bCs/>
          <w:sz w:val="24"/>
          <w:szCs w:val="24"/>
        </w:rPr>
      </w:pPr>
      <w:r w:rsidRPr="0002694A">
        <w:rPr>
          <w:rFonts w:ascii="Arial" w:hAnsi="Arial" w:cs="Arial"/>
          <w:b/>
          <w:bCs/>
          <w:spacing w:val="-3"/>
          <w:sz w:val="24"/>
          <w:szCs w:val="24"/>
        </w:rPr>
        <w:t>Cláusulas Básicas:</w:t>
      </w:r>
    </w:p>
    <w:p w14:paraId="400C9236" w14:textId="556AA53E" w:rsidR="00A06A14" w:rsidRPr="0002694A" w:rsidRDefault="00A06A14" w:rsidP="00A06A14">
      <w:pPr>
        <w:shd w:val="clear" w:color="auto" w:fill="FFFFFF"/>
        <w:spacing w:before="226"/>
        <w:ind w:right="-169"/>
        <w:jc w:val="both"/>
        <w:rPr>
          <w:rFonts w:ascii="Arial" w:hAnsi="Arial" w:cs="Arial"/>
          <w:spacing w:val="-4"/>
          <w:sz w:val="24"/>
          <w:szCs w:val="24"/>
        </w:rPr>
      </w:pPr>
      <w:r w:rsidRPr="0002694A">
        <w:rPr>
          <w:rFonts w:ascii="Arial" w:hAnsi="Arial" w:cs="Arial"/>
          <w:spacing w:val="-3"/>
          <w:sz w:val="24"/>
          <w:szCs w:val="24"/>
        </w:rPr>
        <w:t xml:space="preserve">No restricción de amparo por tipo o antigüedad de los vehículos </w:t>
      </w:r>
      <w:r w:rsidRPr="0002694A">
        <w:rPr>
          <w:rFonts w:ascii="Arial" w:hAnsi="Arial" w:cs="Arial"/>
          <w:sz w:val="24"/>
          <w:szCs w:val="24"/>
        </w:rPr>
        <w:t xml:space="preserve">Modificaciones a favor del asegurado Los cambios o modificaciones a las condiciones de la presente póliza, serán acordados </w:t>
      </w:r>
      <w:r w:rsidRPr="0002694A">
        <w:rPr>
          <w:rFonts w:ascii="Arial" w:hAnsi="Arial" w:cs="Arial"/>
          <w:spacing w:val="-3"/>
          <w:sz w:val="24"/>
          <w:szCs w:val="24"/>
        </w:rPr>
        <w:t xml:space="preserve">mutuamente entre la compañía y el asegurado. El certificado, documento o comunicaciones que </w:t>
      </w:r>
      <w:r w:rsidRPr="0002694A">
        <w:rPr>
          <w:rFonts w:ascii="Arial" w:hAnsi="Arial" w:cs="Arial"/>
          <w:spacing w:val="-1"/>
          <w:sz w:val="24"/>
          <w:szCs w:val="24"/>
        </w:rPr>
        <w:t xml:space="preserve">se expidan para formalizarlos debe ser firmado, en señal de aceptación, por un representante </w:t>
      </w:r>
      <w:r w:rsidRPr="0002694A">
        <w:rPr>
          <w:rFonts w:ascii="Arial" w:hAnsi="Arial" w:cs="Arial"/>
          <w:sz w:val="24"/>
          <w:szCs w:val="24"/>
        </w:rPr>
        <w:t xml:space="preserve">legal del asegurado o funcionario autorizado, prevaleciendo sobre las condiciones de esta póliza. No </w:t>
      </w:r>
      <w:r w:rsidR="005A4ECD" w:rsidRPr="0002694A">
        <w:rPr>
          <w:rFonts w:ascii="Arial" w:hAnsi="Arial" w:cs="Arial"/>
          <w:sz w:val="24"/>
          <w:szCs w:val="24"/>
        </w:rPr>
        <w:t>obstante,</w:t>
      </w:r>
      <w:r w:rsidRPr="0002694A">
        <w:rPr>
          <w:rFonts w:ascii="Arial" w:hAnsi="Arial" w:cs="Arial"/>
          <w:sz w:val="24"/>
          <w:szCs w:val="24"/>
        </w:rPr>
        <w:t xml:space="preserve"> si durante la vigencia de la póliza se presentan modificaciones en las condiciones del seguro, legalmente aprobadas que representen un beneficio a favor del </w:t>
      </w:r>
      <w:r w:rsidRPr="0002694A">
        <w:rPr>
          <w:rFonts w:ascii="Arial" w:hAnsi="Arial" w:cs="Arial"/>
          <w:spacing w:val="-4"/>
          <w:sz w:val="24"/>
          <w:szCs w:val="24"/>
        </w:rPr>
        <w:t>asegurado, tales modificaciones se consideran automáticamente incorporadas.</w:t>
      </w:r>
    </w:p>
    <w:p w14:paraId="3D51E9C6" w14:textId="77777777" w:rsidR="00A06A14" w:rsidRPr="0002694A" w:rsidRDefault="00A06A14" w:rsidP="00A06A14">
      <w:pPr>
        <w:shd w:val="clear" w:color="auto" w:fill="FFFFFF"/>
        <w:spacing w:before="5"/>
        <w:ind w:right="-142"/>
        <w:jc w:val="both"/>
        <w:rPr>
          <w:rFonts w:ascii="Arial" w:hAnsi="Arial" w:cs="Arial"/>
          <w:sz w:val="24"/>
          <w:szCs w:val="24"/>
        </w:rPr>
      </w:pPr>
      <w:r w:rsidRPr="0002694A">
        <w:rPr>
          <w:rFonts w:ascii="Arial" w:hAnsi="Arial" w:cs="Arial"/>
          <w:sz w:val="24"/>
          <w:szCs w:val="24"/>
        </w:rPr>
        <w:t xml:space="preserve">Revocación de la póliza Noventa (90) días El presente contrato podrá ser revocado unilateralmente por la compañía, mediante noticia escrita enviada al asegurado, a su última dirección registrada, con no menos de Noventa (90) </w:t>
      </w:r>
      <w:r w:rsidRPr="0002694A">
        <w:rPr>
          <w:rFonts w:ascii="Arial" w:hAnsi="Arial" w:cs="Arial"/>
          <w:spacing w:val="-2"/>
          <w:sz w:val="24"/>
          <w:szCs w:val="24"/>
        </w:rPr>
        <w:t xml:space="preserve">días de antelación, contados a partir de la fecha del envío. El asegurado en cualquier momento, </w:t>
      </w:r>
      <w:r w:rsidRPr="0002694A">
        <w:rPr>
          <w:rFonts w:ascii="Arial" w:hAnsi="Arial" w:cs="Arial"/>
          <w:sz w:val="24"/>
          <w:szCs w:val="24"/>
        </w:rPr>
        <w:t>mediante aviso escrito dado por la compañía.</w:t>
      </w:r>
    </w:p>
    <w:p w14:paraId="0A8227B3" w14:textId="77777777" w:rsidR="00A06A14" w:rsidRPr="0002694A" w:rsidRDefault="00A06A14" w:rsidP="00A06A14">
      <w:pPr>
        <w:shd w:val="clear" w:color="auto" w:fill="FFFFFF"/>
        <w:spacing w:before="5"/>
        <w:ind w:right="-142"/>
        <w:jc w:val="both"/>
        <w:rPr>
          <w:rFonts w:ascii="Arial" w:hAnsi="Arial" w:cs="Arial"/>
          <w:sz w:val="24"/>
          <w:szCs w:val="24"/>
        </w:rPr>
      </w:pPr>
      <w:r w:rsidRPr="0002694A">
        <w:rPr>
          <w:rFonts w:ascii="Arial" w:hAnsi="Arial" w:cs="Arial"/>
          <w:sz w:val="24"/>
          <w:szCs w:val="24"/>
        </w:rPr>
        <w:t>Designación de ajustadores En los eventos de siniestros que afecten la presente póliza y si la compañía decide hacer nombramiento de ajustador o la Entidad asegurada lo solicita, la designación del mismo se efectuará de común acuerdo, de una terna que ofrecerá la aseguradora y de la cual el asegurado elegirá el ajustador que considere conveniente.</w:t>
      </w:r>
    </w:p>
    <w:p w14:paraId="3E39BE8B" w14:textId="77777777" w:rsidR="00A06A14" w:rsidRPr="0002694A" w:rsidRDefault="00A06A14" w:rsidP="00A06A14">
      <w:pPr>
        <w:shd w:val="clear" w:color="auto" w:fill="FFFFFF"/>
        <w:spacing w:before="5"/>
        <w:jc w:val="both"/>
        <w:rPr>
          <w:rFonts w:ascii="Arial" w:hAnsi="Arial" w:cs="Arial"/>
          <w:sz w:val="24"/>
          <w:szCs w:val="24"/>
        </w:rPr>
      </w:pPr>
      <w:r w:rsidRPr="0002694A">
        <w:rPr>
          <w:rFonts w:ascii="Arial" w:hAnsi="Arial" w:cs="Arial"/>
          <w:spacing w:val="-3"/>
          <w:sz w:val="24"/>
          <w:szCs w:val="24"/>
        </w:rPr>
        <w:t>Designación de bienes</w:t>
      </w:r>
    </w:p>
    <w:p w14:paraId="484F9D08" w14:textId="77777777" w:rsidR="00A06A14" w:rsidRPr="0002694A" w:rsidRDefault="00A06A14" w:rsidP="00A06A14">
      <w:pPr>
        <w:shd w:val="clear" w:color="auto" w:fill="FFFFFF"/>
        <w:ind w:right="-142"/>
        <w:jc w:val="both"/>
        <w:rPr>
          <w:rFonts w:ascii="Arial" w:hAnsi="Arial" w:cs="Arial"/>
          <w:spacing w:val="-3"/>
          <w:sz w:val="24"/>
          <w:szCs w:val="24"/>
        </w:rPr>
      </w:pPr>
      <w:r w:rsidRPr="0002694A">
        <w:rPr>
          <w:rFonts w:ascii="Arial" w:hAnsi="Arial" w:cs="Arial"/>
          <w:sz w:val="24"/>
          <w:szCs w:val="24"/>
        </w:rPr>
        <w:t xml:space="preserve">La compañía acepta el título, nombre, denominación o nomenclatura con que el asegurado </w:t>
      </w:r>
      <w:r w:rsidRPr="0002694A">
        <w:rPr>
          <w:rFonts w:ascii="Arial" w:hAnsi="Arial" w:cs="Arial"/>
          <w:spacing w:val="-3"/>
          <w:sz w:val="24"/>
          <w:szCs w:val="24"/>
        </w:rPr>
        <w:t>identifica o describe los bienes asegurados en sus registros o libros de comercio o contabilidad.</w:t>
      </w:r>
    </w:p>
    <w:p w14:paraId="31482123" w14:textId="77777777" w:rsidR="00A06A14" w:rsidRPr="0002694A" w:rsidRDefault="00A06A14" w:rsidP="00A06A14">
      <w:pPr>
        <w:shd w:val="clear" w:color="auto" w:fill="FFFFFF"/>
        <w:jc w:val="both"/>
        <w:rPr>
          <w:rFonts w:ascii="Arial" w:hAnsi="Arial" w:cs="Arial"/>
          <w:sz w:val="24"/>
          <w:szCs w:val="24"/>
        </w:rPr>
      </w:pPr>
    </w:p>
    <w:p w14:paraId="372BFE67" w14:textId="77777777" w:rsidR="00A06A14" w:rsidRPr="0002694A" w:rsidRDefault="00A06A14" w:rsidP="00A06A14">
      <w:pPr>
        <w:shd w:val="clear" w:color="auto" w:fill="FFFFFF"/>
        <w:spacing w:before="5"/>
        <w:jc w:val="both"/>
        <w:rPr>
          <w:rFonts w:ascii="Arial" w:hAnsi="Arial" w:cs="Arial"/>
          <w:spacing w:val="-2"/>
          <w:sz w:val="24"/>
          <w:szCs w:val="24"/>
        </w:rPr>
      </w:pPr>
      <w:r w:rsidRPr="0002694A">
        <w:rPr>
          <w:rFonts w:ascii="Arial" w:hAnsi="Arial" w:cs="Arial"/>
          <w:spacing w:val="-2"/>
          <w:sz w:val="24"/>
          <w:szCs w:val="24"/>
        </w:rPr>
        <w:t xml:space="preserve">Ampliación aviso de siniestro a 90 días </w:t>
      </w:r>
      <w:r w:rsidRPr="0002694A">
        <w:rPr>
          <w:rFonts w:ascii="Arial" w:hAnsi="Arial" w:cs="Arial"/>
          <w:spacing w:val="-1"/>
          <w:sz w:val="24"/>
          <w:szCs w:val="24"/>
        </w:rPr>
        <w:t xml:space="preserve">El asegurado podrá dar aviso de la ocurrencia del siniestro en un término de noventa (90) días </w:t>
      </w:r>
      <w:r w:rsidRPr="0002694A">
        <w:rPr>
          <w:rFonts w:ascii="Arial" w:hAnsi="Arial" w:cs="Arial"/>
          <w:spacing w:val="-2"/>
          <w:sz w:val="24"/>
          <w:szCs w:val="24"/>
        </w:rPr>
        <w:t xml:space="preserve">siguientes a la fecha en que lo haya conocido. </w:t>
      </w:r>
    </w:p>
    <w:p w14:paraId="2DCB8239" w14:textId="77777777" w:rsidR="00A06A14" w:rsidRPr="0002694A" w:rsidRDefault="00A06A14" w:rsidP="00A06A14">
      <w:pPr>
        <w:shd w:val="clear" w:color="auto" w:fill="FFFFFF"/>
        <w:spacing w:before="5"/>
        <w:jc w:val="both"/>
        <w:rPr>
          <w:rFonts w:ascii="Arial" w:hAnsi="Arial" w:cs="Arial"/>
          <w:spacing w:val="-3"/>
          <w:sz w:val="24"/>
          <w:szCs w:val="24"/>
        </w:rPr>
      </w:pPr>
      <w:r w:rsidRPr="0002694A">
        <w:rPr>
          <w:rFonts w:ascii="Arial" w:hAnsi="Arial" w:cs="Arial"/>
          <w:spacing w:val="-3"/>
          <w:sz w:val="24"/>
          <w:szCs w:val="24"/>
        </w:rPr>
        <w:t>Pago de la indemnización para pérdidas parciales, mediante reparación.</w:t>
      </w:r>
    </w:p>
    <w:p w14:paraId="734F7F26" w14:textId="77777777" w:rsidR="00A06A14" w:rsidRPr="0002694A" w:rsidRDefault="00A06A14" w:rsidP="00A06A14">
      <w:pPr>
        <w:shd w:val="clear" w:color="auto" w:fill="FFFFFF"/>
        <w:spacing w:before="5"/>
        <w:jc w:val="both"/>
        <w:rPr>
          <w:rFonts w:ascii="Arial" w:hAnsi="Arial" w:cs="Arial"/>
          <w:sz w:val="24"/>
          <w:szCs w:val="24"/>
        </w:rPr>
      </w:pPr>
      <w:r w:rsidRPr="0002694A">
        <w:rPr>
          <w:rFonts w:ascii="Arial" w:hAnsi="Arial" w:cs="Arial"/>
          <w:sz w:val="24"/>
          <w:szCs w:val="24"/>
        </w:rPr>
        <w:t>Pago de la indemnización directamente a contratistas y proveedores En caso de siniestro, el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 la Entidad decida reemplazarlos, y la compañía a petición escrita de la Entidad efectuará el pago de la indemnización, hasta por el límite de su responsabilidad, bajo estas condiciones.</w:t>
      </w:r>
    </w:p>
    <w:p w14:paraId="4BCDC8B8" w14:textId="77777777" w:rsidR="00A06A14" w:rsidRPr="0002694A" w:rsidRDefault="00A06A14" w:rsidP="00A06A14">
      <w:pPr>
        <w:shd w:val="clear" w:color="auto" w:fill="FFFFFF"/>
        <w:spacing w:before="5"/>
        <w:jc w:val="both"/>
        <w:rPr>
          <w:rFonts w:ascii="Arial" w:hAnsi="Arial" w:cs="Arial"/>
          <w:sz w:val="24"/>
          <w:szCs w:val="24"/>
        </w:rPr>
      </w:pPr>
      <w:r w:rsidRPr="0002694A">
        <w:rPr>
          <w:rFonts w:ascii="Arial" w:hAnsi="Arial" w:cs="Arial"/>
          <w:spacing w:val="-4"/>
          <w:sz w:val="24"/>
          <w:szCs w:val="24"/>
        </w:rPr>
        <w:t>Amparo automático sin inspección de vehículos actualmente asegurados.</w:t>
      </w:r>
    </w:p>
    <w:p w14:paraId="309A14AF" w14:textId="77777777" w:rsidR="00A06A14" w:rsidRPr="0002694A" w:rsidRDefault="00A06A14" w:rsidP="00A06A14">
      <w:pPr>
        <w:shd w:val="clear" w:color="auto" w:fill="FFFFFF"/>
        <w:spacing w:before="5"/>
        <w:jc w:val="both"/>
        <w:rPr>
          <w:rFonts w:ascii="Arial" w:hAnsi="Arial" w:cs="Arial"/>
          <w:sz w:val="24"/>
          <w:szCs w:val="24"/>
        </w:rPr>
      </w:pPr>
      <w:r w:rsidRPr="0002694A">
        <w:rPr>
          <w:rFonts w:ascii="Arial" w:hAnsi="Arial" w:cs="Arial"/>
          <w:spacing w:val="-3"/>
          <w:sz w:val="24"/>
          <w:szCs w:val="24"/>
        </w:rPr>
        <w:t>Ampliación del radio de operaciones para el amparo en los países del Pacto Andino</w:t>
      </w:r>
    </w:p>
    <w:p w14:paraId="22184F40" w14:textId="77777777" w:rsidR="00A06A14" w:rsidRPr="0002694A" w:rsidRDefault="00A06A14" w:rsidP="00A06A14">
      <w:pPr>
        <w:shd w:val="clear" w:color="auto" w:fill="FFFFFF"/>
        <w:spacing w:before="226"/>
        <w:ind w:left="19"/>
        <w:jc w:val="both"/>
        <w:rPr>
          <w:rFonts w:ascii="Arial" w:hAnsi="Arial" w:cs="Arial"/>
          <w:b/>
          <w:bCs/>
          <w:spacing w:val="-1"/>
          <w:sz w:val="24"/>
          <w:szCs w:val="24"/>
        </w:rPr>
      </w:pPr>
      <w:r w:rsidRPr="0002694A">
        <w:rPr>
          <w:rFonts w:ascii="Arial" w:hAnsi="Arial" w:cs="Arial"/>
          <w:b/>
          <w:bCs/>
          <w:spacing w:val="-1"/>
          <w:sz w:val="24"/>
          <w:szCs w:val="24"/>
        </w:rPr>
        <w:t xml:space="preserve">Requerimientos técnicos opcionales: </w:t>
      </w:r>
    </w:p>
    <w:p w14:paraId="19A4FD47" w14:textId="77777777" w:rsidR="00A06A14" w:rsidRPr="0002694A" w:rsidRDefault="00A06A14" w:rsidP="00A06A14">
      <w:pPr>
        <w:shd w:val="clear" w:color="auto" w:fill="FFFFFF"/>
        <w:spacing w:before="226"/>
        <w:ind w:left="19"/>
        <w:jc w:val="both"/>
        <w:rPr>
          <w:rFonts w:ascii="Arial" w:hAnsi="Arial" w:cs="Arial"/>
          <w:sz w:val="24"/>
          <w:szCs w:val="24"/>
        </w:rPr>
      </w:pPr>
      <w:r w:rsidRPr="0002694A">
        <w:rPr>
          <w:rFonts w:ascii="Arial" w:hAnsi="Arial" w:cs="Arial"/>
          <w:spacing w:val="-1"/>
          <w:sz w:val="24"/>
          <w:szCs w:val="24"/>
        </w:rPr>
        <w:t xml:space="preserve">Las coberturas y límites indicados a continuación no son de </w:t>
      </w:r>
      <w:r w:rsidRPr="0002694A">
        <w:rPr>
          <w:rFonts w:ascii="Arial" w:hAnsi="Arial" w:cs="Arial"/>
          <w:spacing w:val="-2"/>
          <w:sz w:val="24"/>
          <w:szCs w:val="24"/>
        </w:rPr>
        <w:t xml:space="preserve">obligatorio ofrecimiento por los oferentes y se otorgará el máximo puntaje asignado para cada una </w:t>
      </w:r>
      <w:r w:rsidRPr="0002694A">
        <w:rPr>
          <w:rFonts w:ascii="Arial" w:hAnsi="Arial" w:cs="Arial"/>
          <w:sz w:val="24"/>
          <w:szCs w:val="24"/>
        </w:rPr>
        <w:t xml:space="preserve">de ellas al oferente que las presente bajo los mismos términos. Al oferente que las ofrezca </w:t>
      </w:r>
      <w:r w:rsidRPr="0002694A">
        <w:rPr>
          <w:rFonts w:ascii="Arial" w:hAnsi="Arial" w:cs="Arial"/>
          <w:spacing w:val="-3"/>
          <w:sz w:val="24"/>
          <w:szCs w:val="24"/>
        </w:rPr>
        <w:t xml:space="preserve">modificando su texto en detrimento de la Entidad Asegurada se le asignará el 50% del puntaje y al que no las ofrezca se calificará con cero </w:t>
      </w:r>
      <w:r w:rsidRPr="0002694A">
        <w:rPr>
          <w:rFonts w:ascii="Arial" w:hAnsi="Arial" w:cs="Arial"/>
          <w:sz w:val="24"/>
          <w:szCs w:val="24"/>
        </w:rPr>
        <w:t>(0) puntos.</w:t>
      </w:r>
    </w:p>
    <w:p w14:paraId="69955B04" w14:textId="77777777" w:rsidR="00A06A14" w:rsidRPr="0002694A" w:rsidRDefault="00A06A14" w:rsidP="00A06A14">
      <w:pPr>
        <w:shd w:val="clear" w:color="auto" w:fill="FFFFFF"/>
        <w:spacing w:before="226"/>
        <w:ind w:left="19"/>
        <w:jc w:val="both"/>
        <w:rPr>
          <w:rFonts w:ascii="Arial" w:hAnsi="Arial" w:cs="Arial"/>
          <w:sz w:val="24"/>
          <w:szCs w:val="24"/>
        </w:rPr>
      </w:pPr>
    </w:p>
    <w:p w14:paraId="21D19A92" w14:textId="77777777" w:rsidR="00A06A14" w:rsidRPr="0002694A" w:rsidRDefault="00A06A14" w:rsidP="00A06A14">
      <w:pPr>
        <w:shd w:val="clear" w:color="auto" w:fill="FFFFFF"/>
        <w:spacing w:before="221" w:after="341"/>
        <w:ind w:left="19"/>
        <w:jc w:val="both"/>
        <w:rPr>
          <w:rFonts w:ascii="Arial" w:hAnsi="Arial" w:cs="Arial"/>
          <w:b/>
          <w:bCs/>
          <w:spacing w:val="-3"/>
          <w:sz w:val="24"/>
          <w:szCs w:val="24"/>
        </w:rPr>
      </w:pPr>
      <w:r w:rsidRPr="0002694A">
        <w:rPr>
          <w:rFonts w:ascii="Arial" w:hAnsi="Arial" w:cs="Arial"/>
          <w:b/>
          <w:bCs/>
          <w:spacing w:val="-3"/>
          <w:sz w:val="24"/>
          <w:szCs w:val="24"/>
        </w:rPr>
        <w:t>Coberturas Complementarias</w:t>
      </w:r>
    </w:p>
    <w:tbl>
      <w:tblPr>
        <w:tblW w:w="9252" w:type="dxa"/>
        <w:tblInd w:w="2" w:type="dxa"/>
        <w:tblLayout w:type="fixed"/>
        <w:tblCellMar>
          <w:left w:w="40" w:type="dxa"/>
          <w:right w:w="40" w:type="dxa"/>
        </w:tblCellMar>
        <w:tblLook w:val="0000" w:firstRow="0" w:lastRow="0" w:firstColumn="0" w:lastColumn="0" w:noHBand="0" w:noVBand="0"/>
      </w:tblPr>
      <w:tblGrid>
        <w:gridCol w:w="7835"/>
        <w:gridCol w:w="1417"/>
      </w:tblGrid>
      <w:tr w:rsidR="00A06A14" w:rsidRPr="0002694A" w14:paraId="623C79F2" w14:textId="77777777" w:rsidTr="00B76A0F">
        <w:trPr>
          <w:trHeight w:hRule="exact" w:val="1188"/>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01239F05" w14:textId="77777777" w:rsidR="00A06A14" w:rsidRPr="0002694A" w:rsidRDefault="00A06A14" w:rsidP="00B76A0F">
            <w:pPr>
              <w:shd w:val="clear" w:color="auto" w:fill="FFFFFF"/>
              <w:jc w:val="center"/>
              <w:rPr>
                <w:rFonts w:ascii="Arial" w:hAnsi="Arial" w:cs="Arial"/>
                <w:b/>
                <w:bCs/>
                <w:sz w:val="24"/>
                <w:szCs w:val="24"/>
              </w:rPr>
            </w:pPr>
            <w:r w:rsidRPr="0002694A">
              <w:rPr>
                <w:rFonts w:ascii="Arial" w:hAnsi="Arial" w:cs="Arial"/>
                <w:b/>
                <w:bCs/>
                <w:spacing w:val="-3"/>
                <w:sz w:val="24"/>
                <w:szCs w:val="24"/>
              </w:rPr>
              <w:t>COBERTURAS</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4E983D56" w14:textId="77777777" w:rsidR="00A06A14" w:rsidRPr="0002694A" w:rsidRDefault="00A06A14" w:rsidP="00B76A0F">
            <w:pPr>
              <w:shd w:val="clear" w:color="auto" w:fill="FFFFFF"/>
              <w:jc w:val="center"/>
              <w:rPr>
                <w:rFonts w:ascii="Arial" w:hAnsi="Arial" w:cs="Arial"/>
                <w:b/>
                <w:bCs/>
                <w:sz w:val="24"/>
                <w:szCs w:val="24"/>
              </w:rPr>
            </w:pPr>
            <w:r w:rsidRPr="0002694A">
              <w:rPr>
                <w:rFonts w:ascii="Arial" w:hAnsi="Arial" w:cs="Arial"/>
                <w:b/>
                <w:bCs/>
                <w:sz w:val="24"/>
                <w:szCs w:val="24"/>
              </w:rPr>
              <w:t>300</w:t>
            </w:r>
          </w:p>
          <w:p w14:paraId="4175E0C3" w14:textId="77777777" w:rsidR="00A06A14" w:rsidRPr="0002694A" w:rsidRDefault="00A06A14" w:rsidP="00B76A0F">
            <w:pPr>
              <w:shd w:val="clear" w:color="auto" w:fill="FFFFFF"/>
              <w:jc w:val="center"/>
              <w:rPr>
                <w:rFonts w:ascii="Arial" w:hAnsi="Arial" w:cs="Arial"/>
                <w:b/>
                <w:bCs/>
                <w:sz w:val="24"/>
                <w:szCs w:val="24"/>
              </w:rPr>
            </w:pPr>
            <w:r w:rsidRPr="0002694A">
              <w:rPr>
                <w:rFonts w:ascii="Arial" w:hAnsi="Arial" w:cs="Arial"/>
                <w:b/>
                <w:bCs/>
                <w:sz w:val="24"/>
                <w:szCs w:val="24"/>
              </w:rPr>
              <w:t>Puntos</w:t>
            </w:r>
          </w:p>
        </w:tc>
      </w:tr>
      <w:tr w:rsidR="00A06A14" w:rsidRPr="0002694A" w14:paraId="6847CCAA" w14:textId="77777777" w:rsidTr="00B76A0F">
        <w:trPr>
          <w:trHeight w:hRule="exact" w:val="489"/>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451F2257" w14:textId="77777777" w:rsidR="00A06A14" w:rsidRPr="0002694A" w:rsidRDefault="00A06A14" w:rsidP="00B76A0F">
            <w:pPr>
              <w:shd w:val="clear" w:color="auto" w:fill="FFFFFF"/>
              <w:jc w:val="both"/>
              <w:rPr>
                <w:rFonts w:ascii="Arial" w:hAnsi="Arial" w:cs="Arial"/>
                <w:spacing w:val="-3"/>
                <w:sz w:val="24"/>
                <w:szCs w:val="24"/>
              </w:rPr>
            </w:pPr>
            <w:r w:rsidRPr="0002694A">
              <w:rPr>
                <w:rFonts w:ascii="Arial" w:hAnsi="Arial" w:cs="Arial"/>
                <w:spacing w:val="-3"/>
                <w:sz w:val="24"/>
                <w:szCs w:val="24"/>
              </w:rPr>
              <w:t>Actos de autoridad</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6752CE2" w14:textId="77777777" w:rsidR="00A06A14" w:rsidRPr="0002694A" w:rsidRDefault="00A06A14" w:rsidP="00B76A0F">
            <w:pPr>
              <w:shd w:val="clear" w:color="auto" w:fill="FFFFFF"/>
              <w:jc w:val="center"/>
              <w:rPr>
                <w:rFonts w:ascii="Arial" w:hAnsi="Arial" w:cs="Arial"/>
                <w:sz w:val="24"/>
                <w:szCs w:val="24"/>
              </w:rPr>
            </w:pPr>
            <w:r w:rsidRPr="0002694A">
              <w:rPr>
                <w:rFonts w:ascii="Arial" w:hAnsi="Arial" w:cs="Arial"/>
                <w:sz w:val="24"/>
                <w:szCs w:val="24"/>
              </w:rPr>
              <w:t>100</w:t>
            </w:r>
          </w:p>
        </w:tc>
      </w:tr>
      <w:tr w:rsidR="00A06A14" w:rsidRPr="0002694A" w14:paraId="402A6A38" w14:textId="77777777" w:rsidTr="00B76A0F">
        <w:trPr>
          <w:trHeight w:hRule="exact" w:val="708"/>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25838B8C" w14:textId="77777777" w:rsidR="00A06A14" w:rsidRPr="0002694A" w:rsidRDefault="00A06A14" w:rsidP="00B76A0F">
            <w:pPr>
              <w:shd w:val="clear" w:color="auto" w:fill="FFFFFF"/>
              <w:jc w:val="both"/>
              <w:rPr>
                <w:rFonts w:ascii="Arial" w:hAnsi="Arial" w:cs="Arial"/>
                <w:sz w:val="24"/>
                <w:szCs w:val="24"/>
              </w:rPr>
            </w:pPr>
            <w:r w:rsidRPr="0002694A">
              <w:rPr>
                <w:rFonts w:ascii="Arial" w:hAnsi="Arial" w:cs="Arial"/>
                <w:spacing w:val="-3"/>
                <w:sz w:val="24"/>
                <w:szCs w:val="24"/>
              </w:rPr>
              <w:t xml:space="preserve">Gastos de transporte por pérdidas totales $40.000 y 60 días (Daños y/o hurto </w:t>
            </w:r>
            <w:r w:rsidRPr="0002694A">
              <w:rPr>
                <w:rFonts w:ascii="Arial" w:hAnsi="Arial" w:cs="Arial"/>
                <w:sz w:val="24"/>
                <w:szCs w:val="24"/>
              </w:rPr>
              <w:t>y hurto calificado)</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428D4204"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100</w:t>
            </w:r>
          </w:p>
        </w:tc>
      </w:tr>
      <w:tr w:rsidR="00A06A14" w:rsidRPr="0002694A" w14:paraId="4DFC1DC0" w14:textId="77777777" w:rsidTr="00B76A0F">
        <w:trPr>
          <w:trHeight w:hRule="exact" w:val="341"/>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3639CD39" w14:textId="77777777" w:rsidR="00A06A14" w:rsidRPr="0002694A" w:rsidRDefault="00A06A14" w:rsidP="00B76A0F">
            <w:pPr>
              <w:shd w:val="clear" w:color="auto" w:fill="FFFFFF"/>
              <w:jc w:val="both"/>
              <w:rPr>
                <w:rFonts w:ascii="Arial" w:hAnsi="Arial" w:cs="Arial"/>
                <w:sz w:val="24"/>
                <w:szCs w:val="24"/>
              </w:rPr>
            </w:pPr>
            <w:r w:rsidRPr="0002694A">
              <w:rPr>
                <w:rFonts w:ascii="Arial" w:hAnsi="Arial" w:cs="Arial"/>
                <w:spacing w:val="-3"/>
                <w:sz w:val="24"/>
                <w:szCs w:val="24"/>
              </w:rPr>
              <w:t>Transporte de mercancías azarosas, inflamables y/o explosivas.</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282C63E"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100</w:t>
            </w:r>
          </w:p>
        </w:tc>
      </w:tr>
      <w:tr w:rsidR="00A06A14" w:rsidRPr="0002694A" w14:paraId="3E68DE3D" w14:textId="77777777" w:rsidTr="00B76A0F">
        <w:trPr>
          <w:trHeight w:hRule="exact" w:val="394"/>
        </w:trPr>
        <w:tc>
          <w:tcPr>
            <w:tcW w:w="7835" w:type="dxa"/>
            <w:tcBorders>
              <w:top w:val="single" w:sz="6" w:space="0" w:color="auto"/>
              <w:left w:val="single" w:sz="6" w:space="0" w:color="auto"/>
              <w:bottom w:val="single" w:sz="6" w:space="0" w:color="auto"/>
              <w:right w:val="single" w:sz="6" w:space="0" w:color="auto"/>
            </w:tcBorders>
            <w:shd w:val="clear" w:color="auto" w:fill="FFFFFF"/>
          </w:tcPr>
          <w:p w14:paraId="5C0E37CC" w14:textId="77777777" w:rsidR="00A06A14" w:rsidRPr="0002694A" w:rsidRDefault="00A06A14" w:rsidP="00B76A0F">
            <w:pPr>
              <w:shd w:val="clear" w:color="auto" w:fill="FFFFFF"/>
              <w:jc w:val="both"/>
              <w:rPr>
                <w:rFonts w:ascii="Arial" w:hAnsi="Arial" w:cs="Arial"/>
                <w:sz w:val="24"/>
                <w:szCs w:val="24"/>
              </w:rPr>
            </w:pPr>
            <w:r w:rsidRPr="0002694A">
              <w:rPr>
                <w:rFonts w:ascii="Arial" w:hAnsi="Arial" w:cs="Arial"/>
                <w:sz w:val="24"/>
                <w:szCs w:val="24"/>
              </w:rPr>
              <w:t>Subtotal Puntos</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87F8047" w14:textId="77777777" w:rsidR="00A06A14" w:rsidRPr="0002694A" w:rsidRDefault="00A06A14" w:rsidP="00B76A0F">
            <w:pPr>
              <w:shd w:val="clear" w:color="auto" w:fill="FFFFFF"/>
              <w:jc w:val="center"/>
              <w:rPr>
                <w:rFonts w:ascii="Arial" w:hAnsi="Arial" w:cs="Arial"/>
                <w:sz w:val="24"/>
                <w:szCs w:val="24"/>
              </w:rPr>
            </w:pPr>
            <w:r w:rsidRPr="0002694A">
              <w:rPr>
                <w:rFonts w:ascii="Arial" w:hAnsi="Arial" w:cs="Arial"/>
                <w:sz w:val="24"/>
                <w:szCs w:val="24"/>
              </w:rPr>
              <w:t>300</w:t>
            </w:r>
          </w:p>
        </w:tc>
      </w:tr>
    </w:tbl>
    <w:p w14:paraId="582297B6" w14:textId="77777777" w:rsidR="00A06A14" w:rsidRPr="0002694A" w:rsidRDefault="00A06A14" w:rsidP="00A06A14">
      <w:pPr>
        <w:shd w:val="clear" w:color="auto" w:fill="FFFFFF"/>
        <w:spacing w:before="221" w:after="278"/>
        <w:ind w:left="19"/>
        <w:jc w:val="both"/>
        <w:rPr>
          <w:rFonts w:ascii="Arial" w:hAnsi="Arial" w:cs="Arial"/>
          <w:b/>
          <w:bCs/>
          <w:sz w:val="24"/>
          <w:szCs w:val="24"/>
        </w:rPr>
      </w:pPr>
      <w:r w:rsidRPr="0002694A">
        <w:rPr>
          <w:rFonts w:ascii="Arial" w:hAnsi="Arial" w:cs="Arial"/>
          <w:b/>
          <w:bCs/>
          <w:spacing w:val="-4"/>
          <w:sz w:val="24"/>
          <w:szCs w:val="24"/>
        </w:rPr>
        <w:t>Cláusulas Complementarias</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6"/>
        <w:gridCol w:w="1354"/>
      </w:tblGrid>
      <w:tr w:rsidR="00A06A14" w:rsidRPr="0002694A" w14:paraId="2E170E59" w14:textId="77777777" w:rsidTr="00B76A0F">
        <w:trPr>
          <w:trHeight w:val="944"/>
        </w:trPr>
        <w:tc>
          <w:tcPr>
            <w:tcW w:w="4294" w:type="pct"/>
          </w:tcPr>
          <w:p w14:paraId="4222FAE2" w14:textId="77777777" w:rsidR="00A06A14" w:rsidRPr="0002694A" w:rsidRDefault="00A06A14" w:rsidP="00B76A0F">
            <w:pPr>
              <w:spacing w:before="221" w:after="278"/>
              <w:jc w:val="center"/>
              <w:rPr>
                <w:rFonts w:ascii="Arial" w:hAnsi="Arial" w:cs="Arial"/>
                <w:b/>
                <w:bCs/>
                <w:sz w:val="24"/>
                <w:szCs w:val="24"/>
              </w:rPr>
            </w:pPr>
            <w:r w:rsidRPr="0002694A">
              <w:rPr>
                <w:rFonts w:ascii="Arial" w:hAnsi="Arial" w:cs="Arial"/>
                <w:b/>
                <w:bCs/>
                <w:sz w:val="24"/>
                <w:szCs w:val="24"/>
              </w:rPr>
              <w:lastRenderedPageBreak/>
              <w:t>COBERTURAS</w:t>
            </w:r>
          </w:p>
        </w:tc>
        <w:tc>
          <w:tcPr>
            <w:tcW w:w="706" w:type="pct"/>
          </w:tcPr>
          <w:p w14:paraId="52FF7ACE" w14:textId="77777777" w:rsidR="00A06A14" w:rsidRPr="0002694A" w:rsidRDefault="00A06A14" w:rsidP="00B76A0F">
            <w:pPr>
              <w:spacing w:before="221" w:after="278"/>
              <w:jc w:val="center"/>
              <w:rPr>
                <w:rFonts w:ascii="Arial" w:hAnsi="Arial" w:cs="Arial"/>
                <w:b/>
                <w:bCs/>
                <w:sz w:val="24"/>
                <w:szCs w:val="24"/>
              </w:rPr>
            </w:pPr>
            <w:r w:rsidRPr="0002694A">
              <w:rPr>
                <w:rFonts w:ascii="Arial" w:hAnsi="Arial" w:cs="Arial"/>
                <w:b/>
                <w:bCs/>
                <w:sz w:val="24"/>
                <w:szCs w:val="24"/>
              </w:rPr>
              <w:t>300 PUNTOS</w:t>
            </w:r>
          </w:p>
        </w:tc>
      </w:tr>
      <w:tr w:rsidR="00A06A14" w:rsidRPr="0002694A" w14:paraId="4729F2EA" w14:textId="77777777" w:rsidTr="00B76A0F">
        <w:trPr>
          <w:trHeight w:val="647"/>
        </w:trPr>
        <w:tc>
          <w:tcPr>
            <w:tcW w:w="4294" w:type="pct"/>
          </w:tcPr>
          <w:p w14:paraId="458E3A2F" w14:textId="77777777" w:rsidR="00A06A14" w:rsidRPr="0002694A" w:rsidRDefault="00A06A14" w:rsidP="00B76A0F">
            <w:pPr>
              <w:spacing w:before="221" w:after="278"/>
              <w:jc w:val="both"/>
              <w:rPr>
                <w:rFonts w:ascii="Arial" w:hAnsi="Arial" w:cs="Arial"/>
                <w:sz w:val="24"/>
                <w:szCs w:val="24"/>
              </w:rPr>
            </w:pPr>
            <w:r w:rsidRPr="0002694A">
              <w:rPr>
                <w:rFonts w:ascii="Arial" w:hAnsi="Arial" w:cs="Arial"/>
                <w:spacing w:val="-3"/>
                <w:sz w:val="24"/>
                <w:szCs w:val="24"/>
              </w:rPr>
              <w:t>Primera opción de compra del vehículo recuperado</w:t>
            </w:r>
          </w:p>
        </w:tc>
        <w:tc>
          <w:tcPr>
            <w:tcW w:w="706" w:type="pct"/>
          </w:tcPr>
          <w:p w14:paraId="7C5AEC58" w14:textId="77777777" w:rsidR="00A06A14" w:rsidRPr="0002694A" w:rsidRDefault="00A06A14" w:rsidP="00B76A0F">
            <w:pPr>
              <w:spacing w:before="221" w:after="278"/>
              <w:jc w:val="center"/>
              <w:rPr>
                <w:rFonts w:ascii="Arial" w:hAnsi="Arial" w:cs="Arial"/>
                <w:sz w:val="24"/>
                <w:szCs w:val="24"/>
              </w:rPr>
            </w:pPr>
            <w:r w:rsidRPr="0002694A">
              <w:rPr>
                <w:rFonts w:ascii="Arial" w:hAnsi="Arial" w:cs="Arial"/>
                <w:sz w:val="24"/>
                <w:szCs w:val="24"/>
              </w:rPr>
              <w:t>15</w:t>
            </w:r>
          </w:p>
        </w:tc>
      </w:tr>
      <w:tr w:rsidR="00A06A14" w:rsidRPr="0002694A" w14:paraId="49DFD499" w14:textId="77777777" w:rsidTr="00B76A0F">
        <w:trPr>
          <w:trHeight w:val="674"/>
        </w:trPr>
        <w:tc>
          <w:tcPr>
            <w:tcW w:w="4294" w:type="pct"/>
          </w:tcPr>
          <w:p w14:paraId="2F58DA18" w14:textId="77777777" w:rsidR="00A06A14" w:rsidRPr="0002694A" w:rsidRDefault="00A06A14" w:rsidP="00B76A0F">
            <w:pPr>
              <w:shd w:val="clear" w:color="auto" w:fill="FFFFFF"/>
              <w:jc w:val="both"/>
              <w:rPr>
                <w:rFonts w:ascii="Arial" w:hAnsi="Arial" w:cs="Arial"/>
                <w:sz w:val="24"/>
                <w:szCs w:val="24"/>
              </w:rPr>
            </w:pPr>
            <w:r w:rsidRPr="0002694A">
              <w:rPr>
                <w:rFonts w:ascii="Arial" w:hAnsi="Arial" w:cs="Arial"/>
                <w:spacing w:val="-2"/>
                <w:sz w:val="24"/>
                <w:szCs w:val="24"/>
              </w:rPr>
              <w:t xml:space="preserve">Amparo   automático   de   nuevos   vehículos   con límite de $80.000.000.00 </w:t>
            </w:r>
            <w:r w:rsidRPr="0002694A">
              <w:rPr>
                <w:rFonts w:ascii="Arial" w:hAnsi="Arial" w:cs="Arial"/>
                <w:sz w:val="24"/>
                <w:szCs w:val="24"/>
              </w:rPr>
              <w:t>por vehículo</w:t>
            </w:r>
          </w:p>
        </w:tc>
        <w:tc>
          <w:tcPr>
            <w:tcW w:w="706" w:type="pct"/>
          </w:tcPr>
          <w:p w14:paraId="7EB39173" w14:textId="77777777" w:rsidR="00A06A14" w:rsidRPr="0002694A" w:rsidRDefault="00A06A14" w:rsidP="00B76A0F">
            <w:pPr>
              <w:spacing w:before="221" w:after="278"/>
              <w:jc w:val="center"/>
              <w:rPr>
                <w:rFonts w:ascii="Arial" w:hAnsi="Arial" w:cs="Arial"/>
                <w:sz w:val="24"/>
                <w:szCs w:val="24"/>
              </w:rPr>
            </w:pPr>
            <w:r w:rsidRPr="0002694A">
              <w:rPr>
                <w:rFonts w:ascii="Arial" w:hAnsi="Arial" w:cs="Arial"/>
                <w:sz w:val="24"/>
                <w:szCs w:val="24"/>
              </w:rPr>
              <w:t>15</w:t>
            </w:r>
          </w:p>
        </w:tc>
      </w:tr>
      <w:tr w:rsidR="00A06A14" w:rsidRPr="0002694A" w14:paraId="6DA3133D" w14:textId="77777777" w:rsidTr="00B76A0F">
        <w:tc>
          <w:tcPr>
            <w:tcW w:w="4294" w:type="pct"/>
          </w:tcPr>
          <w:p w14:paraId="2AEBDA1C" w14:textId="77777777" w:rsidR="00A06A14" w:rsidRPr="0002694A" w:rsidRDefault="00A06A14" w:rsidP="00B76A0F">
            <w:pPr>
              <w:spacing w:before="221" w:after="278"/>
              <w:jc w:val="both"/>
              <w:rPr>
                <w:rFonts w:ascii="Arial" w:hAnsi="Arial" w:cs="Arial"/>
                <w:sz w:val="24"/>
                <w:szCs w:val="24"/>
              </w:rPr>
            </w:pPr>
            <w:r w:rsidRPr="0002694A">
              <w:rPr>
                <w:rFonts w:ascii="Arial" w:hAnsi="Arial" w:cs="Arial"/>
                <w:spacing w:val="-2"/>
                <w:sz w:val="24"/>
                <w:szCs w:val="24"/>
              </w:rPr>
              <w:t>Errores involuntarios en las características de los vehículos asegurados</w:t>
            </w:r>
          </w:p>
        </w:tc>
        <w:tc>
          <w:tcPr>
            <w:tcW w:w="706" w:type="pct"/>
          </w:tcPr>
          <w:p w14:paraId="351B268F" w14:textId="77777777" w:rsidR="00A06A14" w:rsidRPr="0002694A" w:rsidRDefault="00A06A14" w:rsidP="00B76A0F">
            <w:pPr>
              <w:spacing w:before="221" w:after="278"/>
              <w:jc w:val="center"/>
              <w:rPr>
                <w:rFonts w:ascii="Arial" w:hAnsi="Arial" w:cs="Arial"/>
                <w:sz w:val="24"/>
                <w:szCs w:val="24"/>
              </w:rPr>
            </w:pPr>
            <w:r w:rsidRPr="0002694A">
              <w:rPr>
                <w:rFonts w:ascii="Arial" w:hAnsi="Arial" w:cs="Arial"/>
                <w:sz w:val="24"/>
                <w:szCs w:val="24"/>
              </w:rPr>
              <w:t>15</w:t>
            </w:r>
          </w:p>
        </w:tc>
      </w:tr>
      <w:tr w:rsidR="00A06A14" w:rsidRPr="0002694A" w14:paraId="6D20C410" w14:textId="77777777" w:rsidTr="00B76A0F">
        <w:trPr>
          <w:trHeight w:val="886"/>
        </w:trPr>
        <w:tc>
          <w:tcPr>
            <w:tcW w:w="4294" w:type="pct"/>
          </w:tcPr>
          <w:p w14:paraId="2425FC74" w14:textId="77777777" w:rsidR="00A06A14" w:rsidRPr="0002694A" w:rsidRDefault="00A06A14" w:rsidP="00B76A0F">
            <w:pPr>
              <w:shd w:val="clear" w:color="auto" w:fill="FFFFFF"/>
              <w:spacing w:before="58"/>
              <w:ind w:right="-4058"/>
              <w:jc w:val="both"/>
              <w:rPr>
                <w:rFonts w:ascii="Arial" w:hAnsi="Arial" w:cs="Arial"/>
                <w:sz w:val="24"/>
                <w:szCs w:val="24"/>
              </w:rPr>
            </w:pPr>
            <w:r w:rsidRPr="0002694A">
              <w:rPr>
                <w:rFonts w:ascii="Arial" w:hAnsi="Arial" w:cs="Arial"/>
                <w:sz w:val="24"/>
                <w:szCs w:val="24"/>
              </w:rPr>
              <w:t xml:space="preserve">No perdida de descuento por no reclamación por exoneración </w:t>
            </w:r>
          </w:p>
          <w:p w14:paraId="6052BA31" w14:textId="77777777" w:rsidR="00A06A14" w:rsidRPr="0002694A" w:rsidRDefault="00A06A14" w:rsidP="00B76A0F">
            <w:pPr>
              <w:shd w:val="clear" w:color="auto" w:fill="FFFFFF"/>
              <w:spacing w:before="58"/>
              <w:ind w:right="-4058"/>
              <w:jc w:val="both"/>
              <w:rPr>
                <w:rFonts w:ascii="Arial" w:hAnsi="Arial" w:cs="Arial"/>
                <w:sz w:val="24"/>
                <w:szCs w:val="24"/>
              </w:rPr>
            </w:pPr>
            <w:r w:rsidRPr="0002694A">
              <w:rPr>
                <w:rFonts w:ascii="Arial" w:hAnsi="Arial" w:cs="Arial"/>
                <w:sz w:val="24"/>
                <w:szCs w:val="24"/>
              </w:rPr>
              <w:t>de responsabilidad</w:t>
            </w:r>
          </w:p>
        </w:tc>
        <w:tc>
          <w:tcPr>
            <w:tcW w:w="706" w:type="pct"/>
          </w:tcPr>
          <w:p w14:paraId="60BDD1A6" w14:textId="77777777" w:rsidR="00A06A14" w:rsidRPr="0002694A" w:rsidRDefault="00A06A14" w:rsidP="00B76A0F">
            <w:pPr>
              <w:spacing w:before="221" w:after="278"/>
              <w:jc w:val="center"/>
              <w:rPr>
                <w:rFonts w:ascii="Arial" w:hAnsi="Arial" w:cs="Arial"/>
                <w:sz w:val="24"/>
                <w:szCs w:val="24"/>
              </w:rPr>
            </w:pPr>
            <w:r w:rsidRPr="0002694A">
              <w:rPr>
                <w:rFonts w:ascii="Arial" w:hAnsi="Arial" w:cs="Arial"/>
                <w:sz w:val="24"/>
                <w:szCs w:val="24"/>
              </w:rPr>
              <w:t>15</w:t>
            </w:r>
          </w:p>
        </w:tc>
      </w:tr>
      <w:tr w:rsidR="00A06A14" w:rsidRPr="0002694A" w14:paraId="72F55596" w14:textId="77777777" w:rsidTr="00B76A0F">
        <w:trPr>
          <w:trHeight w:val="902"/>
        </w:trPr>
        <w:tc>
          <w:tcPr>
            <w:tcW w:w="4294" w:type="pct"/>
          </w:tcPr>
          <w:p w14:paraId="1D0E9632" w14:textId="77777777" w:rsidR="00A06A14" w:rsidRPr="0002694A" w:rsidRDefault="00A06A14" w:rsidP="00B76A0F">
            <w:pPr>
              <w:shd w:val="clear" w:color="auto" w:fill="FFFFFF"/>
              <w:spacing w:before="53"/>
              <w:ind w:left="72"/>
              <w:jc w:val="both"/>
              <w:rPr>
                <w:rFonts w:ascii="Arial" w:hAnsi="Arial" w:cs="Arial"/>
                <w:sz w:val="24"/>
                <w:szCs w:val="24"/>
              </w:rPr>
            </w:pPr>
            <w:r w:rsidRPr="0002694A">
              <w:rPr>
                <w:rFonts w:ascii="Arial" w:hAnsi="Arial" w:cs="Arial"/>
                <w:spacing w:val="-1"/>
                <w:sz w:val="24"/>
                <w:szCs w:val="24"/>
              </w:rPr>
              <w:t xml:space="preserve">Amparo automático de equipos y accesorios con límite de $10.000.000, por </w:t>
            </w:r>
            <w:r w:rsidRPr="0002694A">
              <w:rPr>
                <w:rFonts w:ascii="Arial" w:hAnsi="Arial" w:cs="Arial"/>
                <w:spacing w:val="-2"/>
                <w:sz w:val="24"/>
                <w:szCs w:val="24"/>
              </w:rPr>
              <w:t>vehículo</w:t>
            </w:r>
          </w:p>
        </w:tc>
        <w:tc>
          <w:tcPr>
            <w:tcW w:w="706" w:type="pct"/>
          </w:tcPr>
          <w:p w14:paraId="53A4C3B8" w14:textId="77777777" w:rsidR="00A06A14" w:rsidRPr="0002694A" w:rsidRDefault="00A06A14" w:rsidP="00B76A0F">
            <w:pPr>
              <w:spacing w:before="221" w:after="278"/>
              <w:jc w:val="center"/>
              <w:rPr>
                <w:rFonts w:ascii="Arial" w:hAnsi="Arial" w:cs="Arial"/>
                <w:sz w:val="24"/>
                <w:szCs w:val="24"/>
              </w:rPr>
            </w:pPr>
            <w:r w:rsidRPr="0002694A">
              <w:rPr>
                <w:rFonts w:ascii="Arial" w:hAnsi="Arial" w:cs="Arial"/>
                <w:sz w:val="24"/>
                <w:szCs w:val="24"/>
              </w:rPr>
              <w:t>15</w:t>
            </w:r>
          </w:p>
        </w:tc>
      </w:tr>
      <w:tr w:rsidR="00A06A14" w:rsidRPr="0002694A" w14:paraId="4357065A" w14:textId="77777777" w:rsidTr="00B76A0F">
        <w:trPr>
          <w:trHeight w:val="1001"/>
        </w:trPr>
        <w:tc>
          <w:tcPr>
            <w:tcW w:w="4294" w:type="pct"/>
          </w:tcPr>
          <w:p w14:paraId="48E16356" w14:textId="77777777" w:rsidR="00A06A14" w:rsidRPr="0002694A" w:rsidRDefault="00A06A14" w:rsidP="00B76A0F">
            <w:pPr>
              <w:spacing w:before="221" w:after="278"/>
              <w:jc w:val="both"/>
              <w:rPr>
                <w:rFonts w:ascii="Arial" w:hAnsi="Arial" w:cs="Arial"/>
                <w:sz w:val="24"/>
                <w:szCs w:val="24"/>
              </w:rPr>
            </w:pPr>
            <w:r w:rsidRPr="0002694A">
              <w:rPr>
                <w:rFonts w:ascii="Arial" w:hAnsi="Arial" w:cs="Arial"/>
                <w:spacing w:val="-2"/>
                <w:sz w:val="24"/>
                <w:szCs w:val="24"/>
              </w:rPr>
              <w:t>Amparo automático de vehículos omitidos en la relación inicial, con término de noventa (90) días.)</w:t>
            </w:r>
          </w:p>
        </w:tc>
        <w:tc>
          <w:tcPr>
            <w:tcW w:w="706" w:type="pct"/>
          </w:tcPr>
          <w:p w14:paraId="09ACC039"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39B010C5" w14:textId="77777777" w:rsidTr="00B76A0F">
        <w:tc>
          <w:tcPr>
            <w:tcW w:w="4294" w:type="pct"/>
          </w:tcPr>
          <w:p w14:paraId="7C9B74A5" w14:textId="77777777" w:rsidR="00A06A14" w:rsidRPr="0002694A" w:rsidRDefault="00A06A14" w:rsidP="00B76A0F">
            <w:pPr>
              <w:shd w:val="clear" w:color="auto" w:fill="FFFFFF"/>
              <w:ind w:left="72"/>
              <w:jc w:val="both"/>
              <w:rPr>
                <w:rFonts w:ascii="Arial" w:hAnsi="Arial" w:cs="Arial"/>
                <w:sz w:val="24"/>
                <w:szCs w:val="24"/>
              </w:rPr>
            </w:pPr>
            <w:r w:rsidRPr="0002694A">
              <w:rPr>
                <w:rFonts w:ascii="Arial" w:hAnsi="Arial" w:cs="Arial"/>
                <w:spacing w:val="-2"/>
                <w:sz w:val="24"/>
                <w:szCs w:val="24"/>
              </w:rPr>
              <w:t>No inspección de vehículos nuevos cero kilómetros</w:t>
            </w:r>
          </w:p>
        </w:tc>
        <w:tc>
          <w:tcPr>
            <w:tcW w:w="706" w:type="pct"/>
          </w:tcPr>
          <w:p w14:paraId="72D6E8DB"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4CF7E5F8" w14:textId="77777777" w:rsidTr="00B76A0F">
        <w:tc>
          <w:tcPr>
            <w:tcW w:w="4294" w:type="pct"/>
          </w:tcPr>
          <w:p w14:paraId="32802F1B" w14:textId="77777777" w:rsidR="00A06A14" w:rsidRPr="0002694A" w:rsidRDefault="00A06A14" w:rsidP="00B76A0F">
            <w:pPr>
              <w:shd w:val="clear" w:color="auto" w:fill="FFFFFF"/>
              <w:ind w:left="72"/>
              <w:jc w:val="both"/>
              <w:rPr>
                <w:rFonts w:ascii="Arial" w:hAnsi="Arial" w:cs="Arial"/>
                <w:sz w:val="24"/>
                <w:szCs w:val="24"/>
              </w:rPr>
            </w:pPr>
            <w:r w:rsidRPr="0002694A">
              <w:rPr>
                <w:rFonts w:ascii="Arial" w:hAnsi="Arial" w:cs="Arial"/>
                <w:spacing w:val="-2"/>
                <w:sz w:val="24"/>
                <w:szCs w:val="24"/>
              </w:rPr>
              <w:t>Pagos de responsabilidad civil con base en manifiesta culpabilidad</w:t>
            </w:r>
          </w:p>
        </w:tc>
        <w:tc>
          <w:tcPr>
            <w:tcW w:w="706" w:type="pct"/>
          </w:tcPr>
          <w:p w14:paraId="7A9BFAF8"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2E35968D" w14:textId="77777777" w:rsidTr="00B76A0F">
        <w:tc>
          <w:tcPr>
            <w:tcW w:w="4294" w:type="pct"/>
          </w:tcPr>
          <w:p w14:paraId="5D3E27E5" w14:textId="77777777" w:rsidR="00A06A14" w:rsidRPr="0002694A" w:rsidRDefault="00A06A14" w:rsidP="00B76A0F">
            <w:pPr>
              <w:shd w:val="clear" w:color="auto" w:fill="FFFFFF"/>
              <w:ind w:left="72"/>
              <w:jc w:val="both"/>
              <w:rPr>
                <w:rFonts w:ascii="Arial" w:hAnsi="Arial" w:cs="Arial"/>
                <w:sz w:val="24"/>
                <w:szCs w:val="24"/>
              </w:rPr>
            </w:pPr>
            <w:r w:rsidRPr="0002694A">
              <w:rPr>
                <w:rFonts w:ascii="Arial" w:hAnsi="Arial" w:cs="Arial"/>
                <w:spacing w:val="-2"/>
                <w:sz w:val="24"/>
                <w:szCs w:val="24"/>
              </w:rPr>
              <w:t>Descuento por buena experiencia y flota</w:t>
            </w:r>
          </w:p>
        </w:tc>
        <w:tc>
          <w:tcPr>
            <w:tcW w:w="706" w:type="pct"/>
          </w:tcPr>
          <w:p w14:paraId="348D5D00"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52C3008B" w14:textId="77777777" w:rsidTr="00B76A0F">
        <w:tc>
          <w:tcPr>
            <w:tcW w:w="4294" w:type="pct"/>
          </w:tcPr>
          <w:p w14:paraId="58DD78FC" w14:textId="77777777" w:rsidR="00A06A14" w:rsidRPr="0002694A" w:rsidRDefault="00A06A14" w:rsidP="00B76A0F">
            <w:pPr>
              <w:shd w:val="clear" w:color="auto" w:fill="FFFFFF"/>
              <w:spacing w:before="34"/>
              <w:ind w:left="72" w:right="-89"/>
              <w:jc w:val="both"/>
              <w:rPr>
                <w:rFonts w:ascii="Arial" w:hAnsi="Arial" w:cs="Arial"/>
                <w:sz w:val="24"/>
                <w:szCs w:val="24"/>
              </w:rPr>
            </w:pPr>
            <w:r w:rsidRPr="0002694A">
              <w:rPr>
                <w:rFonts w:ascii="Arial" w:hAnsi="Arial" w:cs="Arial"/>
                <w:sz w:val="24"/>
                <w:szCs w:val="24"/>
              </w:rPr>
              <w:t xml:space="preserve">Autorización de reparación de los vehículos, dentro de los dos (2) días siguientes a la formalización del reclamo. </w:t>
            </w:r>
          </w:p>
        </w:tc>
        <w:tc>
          <w:tcPr>
            <w:tcW w:w="706" w:type="pct"/>
          </w:tcPr>
          <w:p w14:paraId="43774C9D"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57C685E9" w14:textId="77777777" w:rsidTr="00B76A0F">
        <w:tc>
          <w:tcPr>
            <w:tcW w:w="4294" w:type="pct"/>
          </w:tcPr>
          <w:p w14:paraId="1DF8C8B6" w14:textId="77777777" w:rsidR="00A06A14" w:rsidRPr="0002694A" w:rsidRDefault="00A06A14" w:rsidP="00B76A0F">
            <w:pPr>
              <w:shd w:val="clear" w:color="auto" w:fill="FFFFFF"/>
              <w:ind w:left="72" w:right="-108"/>
              <w:jc w:val="both"/>
              <w:rPr>
                <w:rFonts w:ascii="Arial" w:hAnsi="Arial" w:cs="Arial"/>
                <w:sz w:val="24"/>
                <w:szCs w:val="24"/>
              </w:rPr>
            </w:pPr>
            <w:r w:rsidRPr="0002694A">
              <w:rPr>
                <w:rFonts w:ascii="Arial" w:hAnsi="Arial" w:cs="Arial"/>
                <w:sz w:val="24"/>
                <w:szCs w:val="24"/>
              </w:rPr>
              <w:t xml:space="preserve">Inexistencia de partes en el mercado Queda expresamente acordado que en caso de que las partes, piezas o </w:t>
            </w:r>
            <w:r w:rsidRPr="0002694A">
              <w:rPr>
                <w:rFonts w:ascii="Arial" w:hAnsi="Arial" w:cs="Arial"/>
                <w:spacing w:val="-1"/>
                <w:sz w:val="24"/>
                <w:szCs w:val="24"/>
              </w:rPr>
              <w:t xml:space="preserve">accesorios necesarios para una reparación o reemplazo, no se encontraren </w:t>
            </w:r>
            <w:r w:rsidRPr="0002694A">
              <w:rPr>
                <w:rFonts w:ascii="Arial" w:hAnsi="Arial" w:cs="Arial"/>
                <w:sz w:val="24"/>
                <w:szCs w:val="24"/>
              </w:rPr>
              <w:t xml:space="preserve">en el comercio local de repuestos, la compañía adelantará los trámites </w:t>
            </w:r>
            <w:r w:rsidRPr="0002694A">
              <w:rPr>
                <w:rFonts w:ascii="Arial" w:hAnsi="Arial" w:cs="Arial"/>
                <w:spacing w:val="-1"/>
                <w:sz w:val="24"/>
                <w:szCs w:val="24"/>
              </w:rPr>
              <w:t xml:space="preserve">necesarios ante el almacén, la distribuidora y/o representante en Colombia </w:t>
            </w:r>
            <w:r w:rsidRPr="0002694A">
              <w:rPr>
                <w:rFonts w:ascii="Arial" w:hAnsi="Arial" w:cs="Arial"/>
                <w:sz w:val="24"/>
                <w:szCs w:val="24"/>
              </w:rPr>
              <w:t>para obtener la importación de los mismos</w:t>
            </w:r>
          </w:p>
        </w:tc>
        <w:tc>
          <w:tcPr>
            <w:tcW w:w="706" w:type="pct"/>
          </w:tcPr>
          <w:p w14:paraId="6C38BD64"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0BF2EB95" w14:textId="77777777" w:rsidTr="00B76A0F">
        <w:tc>
          <w:tcPr>
            <w:tcW w:w="4294" w:type="pct"/>
          </w:tcPr>
          <w:p w14:paraId="760C1ABA" w14:textId="77777777" w:rsidR="00A06A14" w:rsidRPr="0002694A" w:rsidRDefault="00A06A14" w:rsidP="00B76A0F">
            <w:pPr>
              <w:shd w:val="clear" w:color="auto" w:fill="FFFFFF"/>
              <w:ind w:left="72" w:right="-108"/>
              <w:jc w:val="both"/>
              <w:rPr>
                <w:rFonts w:ascii="Arial" w:hAnsi="Arial" w:cs="Arial"/>
                <w:sz w:val="24"/>
                <w:szCs w:val="24"/>
              </w:rPr>
            </w:pPr>
            <w:r w:rsidRPr="0002694A">
              <w:rPr>
                <w:rFonts w:ascii="Arial" w:hAnsi="Arial" w:cs="Arial"/>
                <w:sz w:val="24"/>
                <w:szCs w:val="24"/>
              </w:rPr>
              <w:t>Determinación del costo del seguro con tasa única, aplicable también a las nuevas inclusiones</w:t>
            </w:r>
          </w:p>
        </w:tc>
        <w:tc>
          <w:tcPr>
            <w:tcW w:w="706" w:type="pct"/>
          </w:tcPr>
          <w:p w14:paraId="496A3EAA"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68913440" w14:textId="77777777" w:rsidTr="00B76A0F">
        <w:tc>
          <w:tcPr>
            <w:tcW w:w="4294" w:type="pct"/>
          </w:tcPr>
          <w:p w14:paraId="01447538" w14:textId="77777777" w:rsidR="00A06A14" w:rsidRPr="0002694A" w:rsidRDefault="00A06A14" w:rsidP="00B76A0F">
            <w:pPr>
              <w:shd w:val="clear" w:color="auto" w:fill="FFFFFF"/>
              <w:ind w:left="72" w:right="-108"/>
              <w:jc w:val="both"/>
              <w:rPr>
                <w:rFonts w:ascii="Arial" w:hAnsi="Arial" w:cs="Arial"/>
                <w:sz w:val="24"/>
                <w:szCs w:val="24"/>
              </w:rPr>
            </w:pPr>
            <w:r w:rsidRPr="0002694A">
              <w:rPr>
                <w:rFonts w:ascii="Arial" w:hAnsi="Arial" w:cs="Arial"/>
                <w:spacing w:val="-3"/>
                <w:sz w:val="24"/>
                <w:szCs w:val="24"/>
              </w:rPr>
              <w:t>Marcación antirrobo gratuita para los vehículos asegurados</w:t>
            </w:r>
          </w:p>
        </w:tc>
        <w:tc>
          <w:tcPr>
            <w:tcW w:w="706" w:type="pct"/>
          </w:tcPr>
          <w:p w14:paraId="3A51A0C3"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6B5D0687" w14:textId="77777777" w:rsidTr="00B76A0F">
        <w:tc>
          <w:tcPr>
            <w:tcW w:w="4294" w:type="pct"/>
          </w:tcPr>
          <w:p w14:paraId="258E77A2" w14:textId="77777777" w:rsidR="00A06A14" w:rsidRPr="0002694A" w:rsidRDefault="00A06A14" w:rsidP="00B76A0F">
            <w:pPr>
              <w:shd w:val="clear" w:color="auto" w:fill="FFFFFF"/>
              <w:ind w:left="72" w:right="-108"/>
              <w:jc w:val="both"/>
              <w:rPr>
                <w:rFonts w:ascii="Arial" w:hAnsi="Arial" w:cs="Arial"/>
                <w:spacing w:val="-3"/>
                <w:sz w:val="24"/>
                <w:szCs w:val="24"/>
              </w:rPr>
            </w:pPr>
            <w:r w:rsidRPr="0002694A">
              <w:rPr>
                <w:rFonts w:ascii="Arial" w:hAnsi="Arial" w:cs="Arial"/>
                <w:sz w:val="24"/>
                <w:szCs w:val="24"/>
              </w:rPr>
              <w:t xml:space="preserve">Autorización de reparaciones en talleres concesionarios, para </w:t>
            </w:r>
            <w:r w:rsidR="009D024E" w:rsidRPr="0002694A">
              <w:rPr>
                <w:rFonts w:ascii="Arial" w:hAnsi="Arial" w:cs="Arial"/>
                <w:sz w:val="24"/>
                <w:szCs w:val="24"/>
              </w:rPr>
              <w:t>vehículos de modelo 2015 en adelante</w:t>
            </w:r>
            <w:r w:rsidRPr="0002694A">
              <w:rPr>
                <w:rFonts w:ascii="Arial" w:hAnsi="Arial" w:cs="Arial"/>
                <w:sz w:val="24"/>
                <w:szCs w:val="24"/>
              </w:rPr>
              <w:t>.</w:t>
            </w:r>
          </w:p>
        </w:tc>
        <w:tc>
          <w:tcPr>
            <w:tcW w:w="706" w:type="pct"/>
          </w:tcPr>
          <w:p w14:paraId="65904968"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3568FB1D" w14:textId="77777777" w:rsidTr="00B76A0F">
        <w:tc>
          <w:tcPr>
            <w:tcW w:w="4294" w:type="pct"/>
          </w:tcPr>
          <w:p w14:paraId="6AD04A86" w14:textId="77777777" w:rsidR="00A06A14" w:rsidRPr="0002694A" w:rsidRDefault="00A06A14" w:rsidP="00B76A0F">
            <w:pPr>
              <w:shd w:val="clear" w:color="auto" w:fill="FFFFFF"/>
              <w:ind w:left="72" w:right="-108"/>
              <w:jc w:val="both"/>
              <w:rPr>
                <w:rFonts w:ascii="Arial" w:hAnsi="Arial" w:cs="Arial"/>
                <w:sz w:val="24"/>
                <w:szCs w:val="24"/>
              </w:rPr>
            </w:pPr>
            <w:r w:rsidRPr="0002694A">
              <w:rPr>
                <w:rFonts w:ascii="Arial" w:hAnsi="Arial" w:cs="Arial"/>
                <w:sz w:val="24"/>
                <w:szCs w:val="24"/>
              </w:rPr>
              <w:lastRenderedPageBreak/>
              <w:t>Autorización de reparaciones en talleres autorizados, para vehí</w:t>
            </w:r>
            <w:r w:rsidR="009D024E" w:rsidRPr="0002694A">
              <w:rPr>
                <w:rFonts w:ascii="Arial" w:hAnsi="Arial" w:cs="Arial"/>
                <w:sz w:val="24"/>
                <w:szCs w:val="24"/>
              </w:rPr>
              <w:t>culos de modelo anterior a 2014</w:t>
            </w:r>
          </w:p>
        </w:tc>
        <w:tc>
          <w:tcPr>
            <w:tcW w:w="706" w:type="pct"/>
          </w:tcPr>
          <w:p w14:paraId="53C7DCA8"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0136DA5A" w14:textId="77777777" w:rsidTr="00B76A0F">
        <w:tc>
          <w:tcPr>
            <w:tcW w:w="4294" w:type="pct"/>
          </w:tcPr>
          <w:p w14:paraId="17765876" w14:textId="77777777" w:rsidR="00A06A14" w:rsidRPr="0002694A" w:rsidRDefault="00A06A14" w:rsidP="00B76A0F">
            <w:pPr>
              <w:autoSpaceDE w:val="0"/>
              <w:autoSpaceDN w:val="0"/>
              <w:adjustRightInd w:val="0"/>
              <w:jc w:val="both"/>
              <w:rPr>
                <w:rFonts w:ascii="Arial" w:hAnsi="Arial" w:cs="Arial"/>
                <w:sz w:val="24"/>
                <w:szCs w:val="24"/>
              </w:rPr>
            </w:pPr>
            <w:r w:rsidRPr="0002694A">
              <w:rPr>
                <w:rFonts w:ascii="Arial" w:hAnsi="Arial" w:cs="Arial"/>
                <w:sz w:val="24"/>
                <w:szCs w:val="24"/>
              </w:rPr>
              <w:t>Designación de ajustadores</w:t>
            </w:r>
          </w:p>
          <w:p w14:paraId="322C60F0" w14:textId="77777777" w:rsidR="00A06A14" w:rsidRPr="0002694A" w:rsidRDefault="00A06A14" w:rsidP="00B76A0F">
            <w:pPr>
              <w:autoSpaceDE w:val="0"/>
              <w:autoSpaceDN w:val="0"/>
              <w:adjustRightInd w:val="0"/>
              <w:jc w:val="both"/>
              <w:rPr>
                <w:rFonts w:ascii="Arial" w:hAnsi="Arial" w:cs="Arial"/>
                <w:sz w:val="24"/>
                <w:szCs w:val="24"/>
              </w:rPr>
            </w:pPr>
            <w:r w:rsidRPr="0002694A">
              <w:rPr>
                <w:rFonts w:ascii="Arial" w:hAnsi="Arial" w:cs="Arial"/>
                <w:sz w:val="24"/>
                <w:szCs w:val="24"/>
              </w:rPr>
              <w:t>En los eventos de siniestros que afecten la presente póliza y si la compañía decide hacer nombramiento de ajustador o la Entidad asegurada lo solicita, la designación del mismo se efectuará de común acuerdo, de una terna que ofrecerá la aseguradora y de la cual el asegurado elegirá el ajustador que considere conveniente.</w:t>
            </w:r>
          </w:p>
        </w:tc>
        <w:tc>
          <w:tcPr>
            <w:tcW w:w="706" w:type="pct"/>
          </w:tcPr>
          <w:p w14:paraId="6B8FA842"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7401ADA1" w14:textId="77777777" w:rsidTr="00B76A0F">
        <w:tc>
          <w:tcPr>
            <w:tcW w:w="4294" w:type="pct"/>
          </w:tcPr>
          <w:p w14:paraId="3063513D" w14:textId="77777777" w:rsidR="00A06A14" w:rsidRPr="0002694A" w:rsidRDefault="00A06A14" w:rsidP="00B76A0F">
            <w:pPr>
              <w:autoSpaceDE w:val="0"/>
              <w:autoSpaceDN w:val="0"/>
              <w:adjustRightInd w:val="0"/>
              <w:jc w:val="both"/>
              <w:rPr>
                <w:rFonts w:ascii="Arial" w:hAnsi="Arial" w:cs="Arial"/>
                <w:sz w:val="24"/>
                <w:szCs w:val="24"/>
              </w:rPr>
            </w:pPr>
            <w:r w:rsidRPr="0002694A">
              <w:rPr>
                <w:rFonts w:ascii="Arial" w:hAnsi="Arial" w:cs="Arial"/>
                <w:sz w:val="24"/>
                <w:szCs w:val="24"/>
                <w:lang w:val="es-CO"/>
              </w:rPr>
              <w:t>Autorización de reparación de los vehículos, dentro de los dos (2) días siguientes a la formalización del reclamo</w:t>
            </w:r>
          </w:p>
        </w:tc>
        <w:tc>
          <w:tcPr>
            <w:tcW w:w="706" w:type="pct"/>
          </w:tcPr>
          <w:p w14:paraId="6D3060E2"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00C5ACCB" w14:textId="77777777" w:rsidTr="00B76A0F">
        <w:tc>
          <w:tcPr>
            <w:tcW w:w="4294" w:type="pct"/>
          </w:tcPr>
          <w:p w14:paraId="7F6EF4E4" w14:textId="77777777" w:rsidR="00A06A14" w:rsidRPr="0002694A" w:rsidRDefault="00A06A14" w:rsidP="00B76A0F">
            <w:pPr>
              <w:autoSpaceDE w:val="0"/>
              <w:autoSpaceDN w:val="0"/>
              <w:adjustRightInd w:val="0"/>
              <w:jc w:val="both"/>
              <w:rPr>
                <w:rFonts w:ascii="Arial" w:hAnsi="Arial" w:cs="Arial"/>
                <w:sz w:val="24"/>
                <w:szCs w:val="24"/>
                <w:lang w:val="es-CO"/>
              </w:rPr>
            </w:pPr>
            <w:r w:rsidRPr="0002694A">
              <w:rPr>
                <w:rFonts w:ascii="Arial" w:hAnsi="Arial" w:cs="Arial"/>
                <w:sz w:val="24"/>
                <w:szCs w:val="24"/>
                <w:lang w:val="es-CO"/>
              </w:rPr>
              <w:t>Anticipo Indemnización 50%</w:t>
            </w:r>
          </w:p>
        </w:tc>
        <w:tc>
          <w:tcPr>
            <w:tcW w:w="706" w:type="pct"/>
          </w:tcPr>
          <w:p w14:paraId="5EB5D553"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6E2192E4" w14:textId="77777777" w:rsidTr="00B76A0F">
        <w:tc>
          <w:tcPr>
            <w:tcW w:w="4294" w:type="pct"/>
          </w:tcPr>
          <w:p w14:paraId="3A82A0D8" w14:textId="77777777" w:rsidR="00A06A14" w:rsidRPr="0002694A" w:rsidRDefault="00A06A14" w:rsidP="00B76A0F">
            <w:pPr>
              <w:autoSpaceDE w:val="0"/>
              <w:autoSpaceDN w:val="0"/>
              <w:adjustRightInd w:val="0"/>
              <w:jc w:val="both"/>
              <w:rPr>
                <w:rFonts w:ascii="Arial" w:hAnsi="Arial" w:cs="Arial"/>
                <w:sz w:val="24"/>
                <w:szCs w:val="24"/>
                <w:lang w:val="es-CO"/>
              </w:rPr>
            </w:pPr>
            <w:r w:rsidRPr="0002694A">
              <w:rPr>
                <w:rFonts w:ascii="Arial" w:hAnsi="Arial" w:cs="Arial"/>
                <w:sz w:val="24"/>
                <w:szCs w:val="24"/>
                <w:lang w:val="es-CO"/>
              </w:rPr>
              <w:t>Vehículos bajo cuidado, tenencia, control y custodia</w:t>
            </w:r>
          </w:p>
        </w:tc>
        <w:tc>
          <w:tcPr>
            <w:tcW w:w="706" w:type="pct"/>
          </w:tcPr>
          <w:p w14:paraId="406141AE"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1A930DC8" w14:textId="77777777" w:rsidTr="00B76A0F">
        <w:tc>
          <w:tcPr>
            <w:tcW w:w="4294" w:type="pct"/>
          </w:tcPr>
          <w:p w14:paraId="190D1723" w14:textId="77777777" w:rsidR="00A06A14" w:rsidRPr="0002694A" w:rsidRDefault="00A06A14" w:rsidP="00B76A0F">
            <w:pPr>
              <w:autoSpaceDE w:val="0"/>
              <w:autoSpaceDN w:val="0"/>
              <w:adjustRightInd w:val="0"/>
              <w:jc w:val="both"/>
              <w:rPr>
                <w:rFonts w:ascii="Arial" w:hAnsi="Arial" w:cs="Arial"/>
                <w:sz w:val="24"/>
                <w:szCs w:val="24"/>
                <w:lang w:val="es-CO"/>
              </w:rPr>
            </w:pPr>
            <w:r w:rsidRPr="0002694A">
              <w:rPr>
                <w:rFonts w:ascii="Arial" w:hAnsi="Arial" w:cs="Arial"/>
                <w:sz w:val="24"/>
                <w:szCs w:val="24"/>
                <w:lang w:val="es-CO"/>
              </w:rPr>
              <w:t>Vehículo de reemplazo para pérdidas totales o parciales</w:t>
            </w:r>
          </w:p>
        </w:tc>
        <w:tc>
          <w:tcPr>
            <w:tcW w:w="706" w:type="pct"/>
          </w:tcPr>
          <w:p w14:paraId="263D592E" w14:textId="77777777" w:rsidR="00A06A14" w:rsidRPr="0002694A" w:rsidRDefault="00A06A14" w:rsidP="00B76A0F">
            <w:pPr>
              <w:jc w:val="center"/>
              <w:rPr>
                <w:rFonts w:ascii="Arial" w:hAnsi="Arial" w:cs="Arial"/>
                <w:sz w:val="24"/>
                <w:szCs w:val="24"/>
              </w:rPr>
            </w:pPr>
            <w:r w:rsidRPr="0002694A">
              <w:rPr>
                <w:rFonts w:ascii="Arial" w:hAnsi="Arial" w:cs="Arial"/>
                <w:sz w:val="24"/>
                <w:szCs w:val="24"/>
              </w:rPr>
              <w:t>15</w:t>
            </w:r>
          </w:p>
        </w:tc>
      </w:tr>
      <w:tr w:rsidR="00A06A14" w:rsidRPr="0002694A" w14:paraId="7D95A5BD" w14:textId="77777777" w:rsidTr="00B76A0F">
        <w:trPr>
          <w:trHeight w:val="515"/>
        </w:trPr>
        <w:tc>
          <w:tcPr>
            <w:tcW w:w="4294" w:type="pct"/>
          </w:tcPr>
          <w:p w14:paraId="168483DB" w14:textId="77777777" w:rsidR="00A06A14" w:rsidRPr="0002694A" w:rsidRDefault="00A06A14" w:rsidP="00B76A0F">
            <w:pPr>
              <w:shd w:val="clear" w:color="auto" w:fill="FFFFFF"/>
              <w:ind w:left="72" w:right="-108"/>
              <w:jc w:val="both"/>
              <w:rPr>
                <w:rFonts w:ascii="Arial" w:hAnsi="Arial" w:cs="Arial"/>
                <w:sz w:val="24"/>
                <w:szCs w:val="24"/>
              </w:rPr>
            </w:pPr>
            <w:r w:rsidRPr="0002694A">
              <w:rPr>
                <w:rFonts w:ascii="Arial" w:hAnsi="Arial" w:cs="Arial"/>
                <w:sz w:val="24"/>
                <w:szCs w:val="24"/>
              </w:rPr>
              <w:t>Subtotal puntos</w:t>
            </w:r>
          </w:p>
        </w:tc>
        <w:tc>
          <w:tcPr>
            <w:tcW w:w="706" w:type="pct"/>
          </w:tcPr>
          <w:p w14:paraId="74C325FF" w14:textId="77777777" w:rsidR="00A06A14" w:rsidRPr="0002694A" w:rsidRDefault="00A06A14" w:rsidP="00B76A0F">
            <w:pPr>
              <w:spacing w:before="221" w:after="278"/>
              <w:ind w:left="-127"/>
              <w:jc w:val="center"/>
              <w:rPr>
                <w:rFonts w:ascii="Arial" w:hAnsi="Arial" w:cs="Arial"/>
                <w:sz w:val="24"/>
                <w:szCs w:val="24"/>
              </w:rPr>
            </w:pPr>
            <w:r w:rsidRPr="0002694A">
              <w:rPr>
                <w:rFonts w:ascii="Arial" w:hAnsi="Arial" w:cs="Arial"/>
                <w:b/>
                <w:bCs/>
                <w:sz w:val="24"/>
                <w:szCs w:val="24"/>
              </w:rPr>
              <w:t>300</w:t>
            </w:r>
          </w:p>
        </w:tc>
      </w:tr>
      <w:tr w:rsidR="00A06A14" w:rsidRPr="0002694A" w14:paraId="315EFEF6" w14:textId="77777777" w:rsidTr="00B76A0F">
        <w:trPr>
          <w:trHeight w:val="386"/>
        </w:trPr>
        <w:tc>
          <w:tcPr>
            <w:tcW w:w="4294" w:type="pct"/>
          </w:tcPr>
          <w:p w14:paraId="71043878" w14:textId="3C2D33E9" w:rsidR="00A06A14" w:rsidRPr="0002694A" w:rsidRDefault="00932D8F" w:rsidP="00B76A0F">
            <w:pPr>
              <w:shd w:val="clear" w:color="auto" w:fill="FFFFFF"/>
              <w:ind w:left="72" w:right="-108"/>
              <w:jc w:val="both"/>
              <w:rPr>
                <w:rFonts w:ascii="Arial" w:hAnsi="Arial" w:cs="Arial"/>
                <w:sz w:val="24"/>
                <w:szCs w:val="24"/>
              </w:rPr>
            </w:pPr>
            <w:r w:rsidRPr="0002694A">
              <w:rPr>
                <w:rFonts w:ascii="Arial" w:hAnsi="Arial" w:cs="Arial"/>
                <w:sz w:val="24"/>
                <w:szCs w:val="24"/>
              </w:rPr>
              <w:t>TOTAL,</w:t>
            </w:r>
            <w:r w:rsidR="00A06A14" w:rsidRPr="0002694A">
              <w:rPr>
                <w:rFonts w:ascii="Arial" w:hAnsi="Arial" w:cs="Arial"/>
                <w:sz w:val="24"/>
                <w:szCs w:val="24"/>
              </w:rPr>
              <w:t xml:space="preserve"> PUNTOS</w:t>
            </w:r>
          </w:p>
        </w:tc>
        <w:tc>
          <w:tcPr>
            <w:tcW w:w="706" w:type="pct"/>
          </w:tcPr>
          <w:p w14:paraId="49F75AB0" w14:textId="77777777" w:rsidR="00A06A14" w:rsidRPr="0002694A" w:rsidRDefault="00A06A14" w:rsidP="00B76A0F">
            <w:pPr>
              <w:spacing w:before="221" w:after="278"/>
              <w:ind w:left="-127"/>
              <w:jc w:val="center"/>
              <w:rPr>
                <w:rFonts w:ascii="Arial" w:hAnsi="Arial" w:cs="Arial"/>
                <w:b/>
                <w:bCs/>
                <w:sz w:val="24"/>
                <w:szCs w:val="24"/>
              </w:rPr>
            </w:pPr>
            <w:r w:rsidRPr="0002694A">
              <w:rPr>
                <w:rFonts w:ascii="Arial" w:hAnsi="Arial" w:cs="Arial"/>
                <w:b/>
                <w:bCs/>
                <w:sz w:val="24"/>
                <w:szCs w:val="24"/>
              </w:rPr>
              <w:t>600</w:t>
            </w:r>
          </w:p>
        </w:tc>
      </w:tr>
    </w:tbl>
    <w:p w14:paraId="2467E1DC" w14:textId="77777777" w:rsidR="00A06A14" w:rsidRPr="0002694A" w:rsidRDefault="00A06A14" w:rsidP="00A06A14">
      <w:pPr>
        <w:pStyle w:val="Textopredeterminado"/>
        <w:ind w:right="2317"/>
        <w:rPr>
          <w:rFonts w:eastAsia="Calibri"/>
          <w:lang w:val="es-CO" w:eastAsia="en-US"/>
        </w:rPr>
      </w:pPr>
    </w:p>
    <w:p w14:paraId="40507B21" w14:textId="77777777" w:rsidR="00A06A14" w:rsidRPr="0002694A" w:rsidRDefault="00A06A14" w:rsidP="00A06A14">
      <w:pPr>
        <w:pStyle w:val="Textopredeterminado"/>
        <w:ind w:right="2317"/>
        <w:rPr>
          <w:b/>
          <w:bCs/>
          <w:lang w:val="es-CO"/>
        </w:rPr>
      </w:pPr>
    </w:p>
    <w:p w14:paraId="06FA188F" w14:textId="77777777" w:rsidR="00E448FC" w:rsidRPr="0002694A" w:rsidRDefault="00E448FC" w:rsidP="00932D8F">
      <w:pPr>
        <w:shd w:val="clear" w:color="auto" w:fill="FFFFFF"/>
        <w:jc w:val="both"/>
        <w:rPr>
          <w:rFonts w:ascii="Arial" w:hAnsi="Arial" w:cs="Arial"/>
          <w:spacing w:val="-3"/>
          <w:sz w:val="24"/>
          <w:szCs w:val="24"/>
        </w:rPr>
      </w:pPr>
    </w:p>
    <w:p w14:paraId="438CEB2F" w14:textId="1280D238" w:rsidR="005039F1" w:rsidRPr="0002694A" w:rsidRDefault="00932D8F" w:rsidP="00FF71AD">
      <w:pPr>
        <w:shd w:val="clear" w:color="auto" w:fill="FFFFFF"/>
        <w:spacing w:before="216"/>
        <w:ind w:left="19"/>
        <w:jc w:val="both"/>
        <w:rPr>
          <w:rFonts w:ascii="Arial" w:hAnsi="Arial" w:cs="Arial"/>
          <w:spacing w:val="-2"/>
          <w:sz w:val="24"/>
          <w:szCs w:val="24"/>
        </w:rPr>
      </w:pPr>
      <w:r w:rsidRPr="0002694A">
        <w:rPr>
          <w:rFonts w:ascii="Arial" w:hAnsi="Arial" w:cs="Arial"/>
          <w:b/>
          <w:bCs/>
          <w:color w:val="000000"/>
          <w:sz w:val="24"/>
          <w:szCs w:val="24"/>
        </w:rPr>
        <w:t>6</w:t>
      </w:r>
      <w:r w:rsidR="005039F1" w:rsidRPr="0002694A">
        <w:rPr>
          <w:rFonts w:ascii="Arial" w:hAnsi="Arial" w:cs="Arial"/>
          <w:b/>
          <w:bCs/>
          <w:color w:val="000000"/>
          <w:sz w:val="24"/>
          <w:szCs w:val="24"/>
        </w:rPr>
        <w:t>.</w:t>
      </w:r>
      <w:r w:rsidR="005039F1" w:rsidRPr="0002694A">
        <w:rPr>
          <w:rFonts w:ascii="Arial" w:hAnsi="Arial" w:cs="Arial"/>
          <w:b/>
          <w:bCs/>
          <w:spacing w:val="-3"/>
          <w:sz w:val="24"/>
          <w:szCs w:val="24"/>
        </w:rPr>
        <w:t xml:space="preserve"> SEGURO OBLIGATORIO DE ACCIDENTE DE TRANSITO S.O.A.T. </w:t>
      </w:r>
    </w:p>
    <w:p w14:paraId="10273D9F" w14:textId="78ED3B72" w:rsidR="005039F1" w:rsidRPr="0002694A" w:rsidRDefault="005039F1" w:rsidP="00260038">
      <w:pPr>
        <w:shd w:val="clear" w:color="auto" w:fill="FFFFFF"/>
        <w:jc w:val="both"/>
        <w:rPr>
          <w:rFonts w:ascii="Arial" w:hAnsi="Arial" w:cs="Arial"/>
          <w:spacing w:val="-2"/>
          <w:sz w:val="24"/>
          <w:szCs w:val="24"/>
        </w:rPr>
      </w:pPr>
      <w:r w:rsidRPr="0002694A">
        <w:rPr>
          <w:rFonts w:ascii="Arial" w:hAnsi="Arial" w:cs="Arial"/>
          <w:spacing w:val="-2"/>
          <w:sz w:val="24"/>
          <w:szCs w:val="24"/>
        </w:rPr>
        <w:t xml:space="preserve">Por tratarse de un seguro obligatorio por disposiciones legales, tanto las coberturas como las primas se encuentran reglamentadas por lo tanto no será objeto de calificación, sin </w:t>
      </w:r>
      <w:r w:rsidR="00241722" w:rsidRPr="0002694A">
        <w:rPr>
          <w:rFonts w:ascii="Arial" w:hAnsi="Arial" w:cs="Arial"/>
          <w:spacing w:val="-2"/>
          <w:sz w:val="24"/>
          <w:szCs w:val="24"/>
        </w:rPr>
        <w:t>embargo,</w:t>
      </w:r>
      <w:r w:rsidRPr="0002694A">
        <w:rPr>
          <w:rFonts w:ascii="Arial" w:hAnsi="Arial" w:cs="Arial"/>
          <w:spacing w:val="-2"/>
          <w:sz w:val="24"/>
          <w:szCs w:val="24"/>
        </w:rPr>
        <w:t xml:space="preserve"> se advierte que dicho seguro debe ser ofertado por los proponentes</w:t>
      </w:r>
    </w:p>
    <w:p w14:paraId="4CD54A7E" w14:textId="160ACF51" w:rsidR="00932D8F" w:rsidRPr="0002694A" w:rsidRDefault="00186852" w:rsidP="00932D8F">
      <w:pPr>
        <w:shd w:val="clear" w:color="auto" w:fill="FFFFFF"/>
        <w:spacing w:before="216"/>
        <w:jc w:val="both"/>
        <w:rPr>
          <w:rFonts w:ascii="Arial" w:hAnsi="Arial" w:cs="Arial"/>
          <w:b/>
          <w:bCs/>
          <w:sz w:val="24"/>
          <w:szCs w:val="24"/>
        </w:rPr>
      </w:pPr>
      <w:r w:rsidRPr="0002694A">
        <w:rPr>
          <w:rFonts w:ascii="Arial" w:hAnsi="Arial" w:cs="Arial"/>
          <w:b/>
          <w:bCs/>
          <w:spacing w:val="-2"/>
          <w:sz w:val="24"/>
          <w:szCs w:val="24"/>
        </w:rPr>
        <w:t>Vehículos</w:t>
      </w:r>
      <w:r w:rsidR="00932D8F" w:rsidRPr="0002694A">
        <w:rPr>
          <w:rFonts w:ascii="Arial" w:hAnsi="Arial" w:cs="Arial"/>
          <w:b/>
          <w:bCs/>
          <w:spacing w:val="-2"/>
          <w:sz w:val="24"/>
          <w:szCs w:val="24"/>
        </w:rPr>
        <w:t xml:space="preserve"> asegurados:</w:t>
      </w:r>
    </w:p>
    <w:p w14:paraId="0AE9F7D5" w14:textId="64B0CBD9" w:rsidR="00932D8F" w:rsidRPr="0002694A" w:rsidRDefault="00932D8F" w:rsidP="00186852">
      <w:pPr>
        <w:shd w:val="clear" w:color="auto" w:fill="FFFFFF"/>
        <w:tabs>
          <w:tab w:val="left" w:pos="2088"/>
        </w:tabs>
        <w:ind w:left="19"/>
        <w:jc w:val="both"/>
        <w:rPr>
          <w:rFonts w:ascii="Arial" w:hAnsi="Arial" w:cs="Arial"/>
          <w:spacing w:val="-3"/>
          <w:sz w:val="24"/>
          <w:szCs w:val="24"/>
        </w:rPr>
      </w:pPr>
      <w:r w:rsidRPr="0002694A">
        <w:rPr>
          <w:rFonts w:ascii="Arial" w:hAnsi="Arial" w:cs="Arial"/>
          <w:sz w:val="24"/>
          <w:szCs w:val="24"/>
        </w:rPr>
        <w:t xml:space="preserve">La relación de vehículos asegurados para este ramo. según el listado Anexo </w:t>
      </w:r>
      <w:r w:rsidR="00241722">
        <w:rPr>
          <w:rFonts w:ascii="Arial" w:hAnsi="Arial" w:cs="Arial"/>
          <w:sz w:val="24"/>
          <w:szCs w:val="24"/>
        </w:rPr>
        <w:t xml:space="preserve">de bienes </w:t>
      </w:r>
      <w:r w:rsidRPr="0002694A">
        <w:rPr>
          <w:rFonts w:ascii="Arial" w:hAnsi="Arial" w:cs="Arial"/>
          <w:sz w:val="24"/>
          <w:szCs w:val="24"/>
        </w:rPr>
        <w:t xml:space="preserve">y el valor asegurado de ley encuentran indicados en COL $ </w:t>
      </w:r>
    </w:p>
    <w:p w14:paraId="4C73C48B" w14:textId="65938E42" w:rsidR="00CB3F33" w:rsidRPr="0002694A" w:rsidRDefault="00932D8F" w:rsidP="00CB3F33">
      <w:pPr>
        <w:shd w:val="clear" w:color="auto" w:fill="FFFFFF"/>
        <w:spacing w:before="216"/>
        <w:ind w:left="19"/>
        <w:jc w:val="both"/>
        <w:rPr>
          <w:rFonts w:ascii="Arial" w:hAnsi="Arial" w:cs="Arial"/>
          <w:spacing w:val="-2"/>
          <w:sz w:val="24"/>
          <w:szCs w:val="24"/>
        </w:rPr>
      </w:pPr>
      <w:r w:rsidRPr="0002694A">
        <w:rPr>
          <w:rFonts w:ascii="Arial" w:hAnsi="Arial" w:cs="Arial"/>
          <w:b/>
          <w:spacing w:val="-3"/>
          <w:sz w:val="24"/>
          <w:szCs w:val="24"/>
        </w:rPr>
        <w:t>7</w:t>
      </w:r>
      <w:r w:rsidR="00B76A0F" w:rsidRPr="0002694A">
        <w:rPr>
          <w:rFonts w:ascii="Arial" w:hAnsi="Arial" w:cs="Arial"/>
          <w:b/>
          <w:spacing w:val="-3"/>
          <w:sz w:val="24"/>
          <w:szCs w:val="24"/>
        </w:rPr>
        <w:t>.</w:t>
      </w:r>
      <w:r w:rsidR="00B76A0F" w:rsidRPr="0002694A">
        <w:rPr>
          <w:rFonts w:ascii="Arial" w:hAnsi="Arial" w:cs="Arial"/>
          <w:bCs/>
          <w:spacing w:val="-3"/>
          <w:sz w:val="24"/>
          <w:szCs w:val="24"/>
        </w:rPr>
        <w:t xml:space="preserve"> </w:t>
      </w:r>
      <w:r w:rsidR="00B76A0F" w:rsidRPr="0002694A">
        <w:rPr>
          <w:rFonts w:ascii="Arial" w:hAnsi="Arial" w:cs="Arial"/>
          <w:b/>
          <w:spacing w:val="-3"/>
          <w:sz w:val="24"/>
          <w:szCs w:val="24"/>
        </w:rPr>
        <w:t>TRANSPORTE DE VALORES</w:t>
      </w:r>
    </w:p>
    <w:p w14:paraId="1047E2CA" w14:textId="77777777" w:rsidR="00CB3F33" w:rsidRPr="0002694A" w:rsidRDefault="00CB3F33" w:rsidP="00CB3F33">
      <w:pPr>
        <w:suppressAutoHyphens/>
        <w:overflowPunct w:val="0"/>
        <w:autoSpaceDE w:val="0"/>
        <w:spacing w:after="0" w:line="240" w:lineRule="auto"/>
        <w:ind w:right="2317"/>
        <w:jc w:val="both"/>
        <w:textAlignment w:val="baseline"/>
        <w:rPr>
          <w:rFonts w:ascii="Arial" w:eastAsia="Times New Roman" w:hAnsi="Arial" w:cs="Arial"/>
          <w:bCs/>
          <w:spacing w:val="-3"/>
          <w:sz w:val="24"/>
          <w:szCs w:val="24"/>
          <w:lang w:val="es-ES" w:eastAsia="ar-SA"/>
        </w:rPr>
      </w:pPr>
    </w:p>
    <w:p w14:paraId="30D40E24" w14:textId="77777777" w:rsidR="00CB3F33" w:rsidRPr="0002694A" w:rsidRDefault="00CB3F33" w:rsidP="00CB3F33">
      <w:pPr>
        <w:widowControl w:val="0"/>
        <w:autoSpaceDE w:val="0"/>
        <w:autoSpaceDN w:val="0"/>
        <w:spacing w:before="172" w:after="0" w:line="240" w:lineRule="auto"/>
        <w:ind w:left="102"/>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Objeto del Seguro:</w:t>
      </w:r>
    </w:p>
    <w:p w14:paraId="522F3BBE" w14:textId="77777777" w:rsidR="00CB3F33" w:rsidRPr="0002694A" w:rsidRDefault="00CB3F33" w:rsidP="00CB3F33">
      <w:pPr>
        <w:widowControl w:val="0"/>
        <w:autoSpaceDE w:val="0"/>
        <w:autoSpaceDN w:val="0"/>
        <w:spacing w:before="1" w:after="0" w:line="240" w:lineRule="auto"/>
        <w:ind w:left="142" w:right="656"/>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Amparar</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las</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pérdidas</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y</w:t>
      </w:r>
      <w:r w:rsidRPr="0002694A">
        <w:rPr>
          <w:rFonts w:ascii="Arial" w:eastAsia="Arial" w:hAnsi="Arial" w:cs="Arial"/>
          <w:spacing w:val="-7"/>
          <w:sz w:val="24"/>
          <w:szCs w:val="24"/>
          <w:lang w:val="es-CO" w:eastAsia="es-CO" w:bidi="es-CO"/>
        </w:rPr>
        <w:t xml:space="preserve"> </w:t>
      </w:r>
      <w:r w:rsidRPr="0002694A">
        <w:rPr>
          <w:rFonts w:ascii="Arial" w:eastAsia="Arial" w:hAnsi="Arial" w:cs="Arial"/>
          <w:sz w:val="24"/>
          <w:szCs w:val="24"/>
          <w:lang w:val="es-CO" w:eastAsia="es-CO" w:bidi="es-CO"/>
        </w:rPr>
        <w:t>los</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daños</w:t>
      </w:r>
      <w:r w:rsidRPr="0002694A">
        <w:rPr>
          <w:rFonts w:ascii="Arial" w:eastAsia="Arial" w:hAnsi="Arial" w:cs="Arial"/>
          <w:spacing w:val="-7"/>
          <w:sz w:val="24"/>
          <w:szCs w:val="24"/>
          <w:lang w:val="es-CO" w:eastAsia="es-CO" w:bidi="es-CO"/>
        </w:rPr>
        <w:t xml:space="preserve"> </w:t>
      </w:r>
      <w:r w:rsidRPr="0002694A">
        <w:rPr>
          <w:rFonts w:ascii="Arial" w:eastAsia="Arial" w:hAnsi="Arial" w:cs="Arial"/>
          <w:sz w:val="24"/>
          <w:szCs w:val="24"/>
          <w:lang w:val="es-CO" w:eastAsia="es-CO" w:bidi="es-CO"/>
        </w:rPr>
        <w:t>materiales</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causados</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como</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consecuencia</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de</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los</w:t>
      </w:r>
      <w:r w:rsidRPr="0002694A">
        <w:rPr>
          <w:rFonts w:ascii="Arial" w:eastAsia="Arial" w:hAnsi="Arial" w:cs="Arial"/>
          <w:spacing w:val="-7"/>
          <w:sz w:val="24"/>
          <w:szCs w:val="24"/>
          <w:lang w:val="es-CO" w:eastAsia="es-CO" w:bidi="es-CO"/>
        </w:rPr>
        <w:t xml:space="preserve"> </w:t>
      </w:r>
      <w:r w:rsidRPr="0002694A">
        <w:rPr>
          <w:rFonts w:ascii="Arial" w:eastAsia="Arial" w:hAnsi="Arial" w:cs="Arial"/>
          <w:sz w:val="24"/>
          <w:szCs w:val="24"/>
          <w:lang w:val="es-CO" w:eastAsia="es-CO" w:bidi="es-CO"/>
        </w:rPr>
        <w:t>eventos</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 xml:space="preserve">que constituyen los amparos mencionados, por el transporte de dineros en </w:t>
      </w:r>
      <w:r w:rsidRPr="0002694A">
        <w:rPr>
          <w:rFonts w:ascii="Arial" w:eastAsia="Arial" w:hAnsi="Arial" w:cs="Arial"/>
          <w:sz w:val="24"/>
          <w:szCs w:val="24"/>
          <w:lang w:val="es-CO" w:eastAsia="es-CO" w:bidi="es-CO"/>
        </w:rPr>
        <w:lastRenderedPageBreak/>
        <w:t>efectivo, títulos</w:t>
      </w:r>
      <w:r w:rsidRPr="0002694A">
        <w:rPr>
          <w:rFonts w:ascii="Arial" w:eastAsia="Arial" w:hAnsi="Arial" w:cs="Arial"/>
          <w:spacing w:val="-31"/>
          <w:sz w:val="24"/>
          <w:szCs w:val="24"/>
          <w:lang w:val="es-CO" w:eastAsia="es-CO" w:bidi="es-CO"/>
        </w:rPr>
        <w:t xml:space="preserve"> </w:t>
      </w:r>
      <w:r w:rsidRPr="0002694A">
        <w:rPr>
          <w:rFonts w:ascii="Arial" w:eastAsia="Arial" w:hAnsi="Arial" w:cs="Arial"/>
          <w:sz w:val="24"/>
          <w:szCs w:val="24"/>
          <w:lang w:val="es-CO" w:eastAsia="es-CO" w:bidi="es-CO"/>
        </w:rPr>
        <w:t>valores, cheques,</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y</w:t>
      </w:r>
      <w:r w:rsidRPr="0002694A">
        <w:rPr>
          <w:rFonts w:ascii="Arial" w:eastAsia="Arial" w:hAnsi="Arial" w:cs="Arial"/>
          <w:spacing w:val="-6"/>
          <w:sz w:val="24"/>
          <w:szCs w:val="24"/>
          <w:lang w:val="es-CO" w:eastAsia="es-CO" w:bidi="es-CO"/>
        </w:rPr>
        <w:t xml:space="preserve"> </w:t>
      </w:r>
      <w:r w:rsidRPr="0002694A">
        <w:rPr>
          <w:rFonts w:ascii="Arial" w:eastAsia="Arial" w:hAnsi="Arial" w:cs="Arial"/>
          <w:sz w:val="24"/>
          <w:szCs w:val="24"/>
          <w:lang w:val="es-CO" w:eastAsia="es-CO" w:bidi="es-CO"/>
        </w:rPr>
        <w:t>cualquier</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otro</w:t>
      </w:r>
      <w:r w:rsidRPr="0002694A">
        <w:rPr>
          <w:rFonts w:ascii="Arial" w:eastAsia="Arial" w:hAnsi="Arial" w:cs="Arial"/>
          <w:spacing w:val="-6"/>
          <w:sz w:val="24"/>
          <w:szCs w:val="24"/>
          <w:lang w:val="es-CO" w:eastAsia="es-CO" w:bidi="es-CO"/>
        </w:rPr>
        <w:t xml:space="preserve"> </w:t>
      </w:r>
      <w:r w:rsidRPr="0002694A">
        <w:rPr>
          <w:rFonts w:ascii="Arial" w:eastAsia="Arial" w:hAnsi="Arial" w:cs="Arial"/>
          <w:sz w:val="24"/>
          <w:szCs w:val="24"/>
          <w:lang w:val="es-CO" w:eastAsia="es-CO" w:bidi="es-CO"/>
        </w:rPr>
        <w:t>documento</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de</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propiedad</w:t>
      </w:r>
      <w:r w:rsidRPr="0002694A">
        <w:rPr>
          <w:rFonts w:ascii="Arial" w:eastAsia="Arial" w:hAnsi="Arial" w:cs="Arial"/>
          <w:spacing w:val="-6"/>
          <w:sz w:val="24"/>
          <w:szCs w:val="24"/>
          <w:lang w:val="es-CO" w:eastAsia="es-CO" w:bidi="es-CO"/>
        </w:rPr>
        <w:t xml:space="preserve"> </w:t>
      </w:r>
      <w:r w:rsidRPr="0002694A">
        <w:rPr>
          <w:rFonts w:ascii="Arial" w:eastAsia="Arial" w:hAnsi="Arial" w:cs="Arial"/>
          <w:sz w:val="24"/>
          <w:szCs w:val="24"/>
          <w:lang w:val="es-CO" w:eastAsia="es-CO" w:bidi="es-CO"/>
        </w:rPr>
        <w:t>del</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asegurado</w:t>
      </w:r>
      <w:r w:rsidRPr="0002694A">
        <w:rPr>
          <w:rFonts w:ascii="Arial" w:eastAsia="Arial" w:hAnsi="Arial" w:cs="Arial"/>
          <w:spacing w:val="-1"/>
          <w:sz w:val="24"/>
          <w:szCs w:val="24"/>
          <w:lang w:val="es-CO" w:eastAsia="es-CO" w:bidi="es-CO"/>
        </w:rPr>
        <w:t xml:space="preserve"> </w:t>
      </w:r>
      <w:r w:rsidRPr="0002694A">
        <w:rPr>
          <w:rFonts w:ascii="Arial" w:eastAsia="Arial" w:hAnsi="Arial" w:cs="Arial"/>
          <w:sz w:val="24"/>
          <w:szCs w:val="24"/>
          <w:lang w:val="es-CO" w:eastAsia="es-CO" w:bidi="es-CO"/>
        </w:rPr>
        <w:t>que</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pueda</w:t>
      </w:r>
      <w:r w:rsidRPr="0002694A">
        <w:rPr>
          <w:rFonts w:ascii="Arial" w:eastAsia="Arial" w:hAnsi="Arial" w:cs="Arial"/>
          <w:spacing w:val="-6"/>
          <w:sz w:val="24"/>
          <w:szCs w:val="24"/>
          <w:lang w:val="es-CO" w:eastAsia="es-CO" w:bidi="es-CO"/>
        </w:rPr>
        <w:t xml:space="preserve"> </w:t>
      </w:r>
      <w:r w:rsidRPr="0002694A">
        <w:rPr>
          <w:rFonts w:ascii="Arial" w:eastAsia="Arial" w:hAnsi="Arial" w:cs="Arial"/>
          <w:sz w:val="24"/>
          <w:szCs w:val="24"/>
          <w:lang w:val="es-CO" w:eastAsia="es-CO" w:bidi="es-CO"/>
        </w:rPr>
        <w:t>ser</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convertido</w:t>
      </w:r>
      <w:r w:rsidRPr="0002694A">
        <w:rPr>
          <w:rFonts w:ascii="Arial" w:eastAsia="Arial" w:hAnsi="Arial" w:cs="Arial"/>
          <w:spacing w:val="-6"/>
          <w:sz w:val="24"/>
          <w:szCs w:val="24"/>
          <w:lang w:val="es-CO" w:eastAsia="es-CO" w:bidi="es-CO"/>
        </w:rPr>
        <w:t xml:space="preserve"> </w:t>
      </w:r>
      <w:r w:rsidRPr="0002694A">
        <w:rPr>
          <w:rFonts w:ascii="Arial" w:eastAsia="Arial" w:hAnsi="Arial" w:cs="Arial"/>
          <w:sz w:val="24"/>
          <w:szCs w:val="24"/>
          <w:lang w:val="es-CO" w:eastAsia="es-CO" w:bidi="es-CO"/>
        </w:rPr>
        <w:t>en dinero en efectivo, incluyendo las movilizaciones de dinero en efectivo realizadas por los funcionarios delegados del manejo de cajas menores y demás títulos valores, por los cuales</w:t>
      </w:r>
      <w:r w:rsidRPr="0002694A">
        <w:rPr>
          <w:rFonts w:ascii="Arial" w:eastAsia="Arial" w:hAnsi="Arial" w:cs="Arial"/>
          <w:spacing w:val="-34"/>
          <w:sz w:val="24"/>
          <w:szCs w:val="24"/>
          <w:lang w:val="es-CO" w:eastAsia="es-CO" w:bidi="es-CO"/>
        </w:rPr>
        <w:t xml:space="preserve"> </w:t>
      </w:r>
      <w:r w:rsidRPr="0002694A">
        <w:rPr>
          <w:rFonts w:ascii="Arial" w:eastAsia="Arial" w:hAnsi="Arial" w:cs="Arial"/>
          <w:sz w:val="24"/>
          <w:szCs w:val="24"/>
          <w:lang w:val="es-CO" w:eastAsia="es-CO" w:bidi="es-CO"/>
        </w:rPr>
        <w:t>la Entidad, sea o deba ser legalmente</w:t>
      </w:r>
      <w:r w:rsidRPr="0002694A">
        <w:rPr>
          <w:rFonts w:ascii="Arial" w:eastAsia="Arial" w:hAnsi="Arial" w:cs="Arial"/>
          <w:spacing w:val="-18"/>
          <w:sz w:val="24"/>
          <w:szCs w:val="24"/>
          <w:lang w:val="es-CO" w:eastAsia="es-CO" w:bidi="es-CO"/>
        </w:rPr>
        <w:t xml:space="preserve"> </w:t>
      </w:r>
      <w:r w:rsidRPr="0002694A">
        <w:rPr>
          <w:rFonts w:ascii="Arial" w:eastAsia="Arial" w:hAnsi="Arial" w:cs="Arial"/>
          <w:sz w:val="24"/>
          <w:szCs w:val="24"/>
          <w:lang w:val="es-CO" w:eastAsia="es-CO" w:bidi="es-CO"/>
        </w:rPr>
        <w:t>responsable.</w:t>
      </w:r>
    </w:p>
    <w:p w14:paraId="7913B87E" w14:textId="77777777" w:rsidR="00CB3F33" w:rsidRPr="0002694A" w:rsidRDefault="00CB3F33" w:rsidP="00CB3F33">
      <w:pPr>
        <w:widowControl w:val="0"/>
        <w:autoSpaceDE w:val="0"/>
        <w:autoSpaceDN w:val="0"/>
        <w:spacing w:before="3" w:after="0" w:line="240" w:lineRule="auto"/>
        <w:ind w:left="142" w:right="656"/>
        <w:jc w:val="both"/>
        <w:rPr>
          <w:rFonts w:ascii="Arial" w:eastAsia="Arial" w:hAnsi="Arial" w:cs="Arial"/>
          <w:sz w:val="24"/>
          <w:szCs w:val="24"/>
          <w:lang w:val="es-CO" w:eastAsia="es-CO" w:bidi="es-CO"/>
        </w:rPr>
      </w:pPr>
    </w:p>
    <w:p w14:paraId="0499BD20" w14:textId="77777777" w:rsidR="00CB3F33" w:rsidRPr="0002694A" w:rsidRDefault="00CB3F33" w:rsidP="00CB3F33">
      <w:pPr>
        <w:widowControl w:val="0"/>
        <w:autoSpaceDE w:val="0"/>
        <w:autoSpaceDN w:val="0"/>
        <w:spacing w:before="3" w:after="0" w:line="240" w:lineRule="auto"/>
        <w:ind w:left="142" w:right="656"/>
        <w:jc w:val="both"/>
        <w:rPr>
          <w:rFonts w:ascii="Arial" w:eastAsia="Arial" w:hAnsi="Arial" w:cs="Arial"/>
          <w:sz w:val="24"/>
          <w:szCs w:val="24"/>
          <w:lang w:val="es-CO" w:eastAsia="es-CO" w:bidi="es-CO"/>
        </w:rPr>
      </w:pPr>
    </w:p>
    <w:p w14:paraId="2BEB6371" w14:textId="37C01A63" w:rsidR="00CB3F33" w:rsidRPr="0002694A" w:rsidRDefault="00CB3F33" w:rsidP="00CB3F33">
      <w:pPr>
        <w:widowControl w:val="0"/>
        <w:autoSpaceDE w:val="0"/>
        <w:autoSpaceDN w:val="0"/>
        <w:spacing w:before="3" w:after="0" w:line="240" w:lineRule="auto"/>
        <w:ind w:left="142" w:right="656"/>
        <w:jc w:val="both"/>
        <w:rPr>
          <w:rFonts w:ascii="Arial" w:eastAsia="Arial" w:hAnsi="Arial" w:cs="Arial"/>
          <w:sz w:val="24"/>
          <w:szCs w:val="24"/>
          <w:lang w:val="es-CO" w:eastAsia="es-CO" w:bidi="es-CO"/>
        </w:rPr>
      </w:pPr>
    </w:p>
    <w:p w14:paraId="5FC11823" w14:textId="0DC7DE32" w:rsidR="00186852" w:rsidRPr="0002694A" w:rsidRDefault="00186852" w:rsidP="00CB3F33">
      <w:pPr>
        <w:widowControl w:val="0"/>
        <w:autoSpaceDE w:val="0"/>
        <w:autoSpaceDN w:val="0"/>
        <w:spacing w:before="3" w:after="0" w:line="240" w:lineRule="auto"/>
        <w:ind w:left="142" w:right="656"/>
        <w:jc w:val="both"/>
        <w:rPr>
          <w:rFonts w:ascii="Arial" w:eastAsia="Arial" w:hAnsi="Arial" w:cs="Arial"/>
          <w:sz w:val="24"/>
          <w:szCs w:val="24"/>
          <w:lang w:val="es-CO" w:eastAsia="es-CO" w:bidi="es-CO"/>
        </w:rPr>
      </w:pPr>
    </w:p>
    <w:p w14:paraId="72B16A77" w14:textId="77777777" w:rsidR="00186852" w:rsidRPr="0002694A" w:rsidRDefault="00186852" w:rsidP="00186852">
      <w:pPr>
        <w:shd w:val="clear" w:color="auto" w:fill="FFFFFF"/>
        <w:spacing w:before="216"/>
        <w:jc w:val="both"/>
        <w:rPr>
          <w:rFonts w:ascii="Arial" w:hAnsi="Arial" w:cs="Arial"/>
          <w:b/>
          <w:bCs/>
          <w:sz w:val="24"/>
          <w:szCs w:val="24"/>
        </w:rPr>
      </w:pPr>
      <w:r w:rsidRPr="0002694A">
        <w:rPr>
          <w:rFonts w:ascii="Arial" w:hAnsi="Arial" w:cs="Arial"/>
          <w:b/>
          <w:bCs/>
          <w:spacing w:val="-2"/>
          <w:sz w:val="24"/>
          <w:szCs w:val="24"/>
        </w:rPr>
        <w:t>Limites asegurados:</w:t>
      </w:r>
    </w:p>
    <w:p w14:paraId="1B4E4348" w14:textId="194A1DC4" w:rsidR="00186852" w:rsidRPr="0002694A" w:rsidRDefault="00186852" w:rsidP="00186852">
      <w:pPr>
        <w:shd w:val="clear" w:color="auto" w:fill="FFFFFF"/>
        <w:tabs>
          <w:tab w:val="left" w:pos="2088"/>
        </w:tabs>
        <w:ind w:left="19"/>
        <w:jc w:val="both"/>
        <w:rPr>
          <w:rFonts w:ascii="Arial" w:hAnsi="Arial" w:cs="Arial"/>
          <w:spacing w:val="-3"/>
          <w:sz w:val="24"/>
          <w:szCs w:val="24"/>
        </w:rPr>
      </w:pPr>
      <w:r w:rsidRPr="0002694A">
        <w:rPr>
          <w:rFonts w:ascii="Arial" w:hAnsi="Arial" w:cs="Arial"/>
          <w:sz w:val="24"/>
          <w:szCs w:val="24"/>
        </w:rPr>
        <w:t xml:space="preserve">El valor asegurado de los bienes arriba descritos y según el listado Anexo </w:t>
      </w:r>
      <w:r w:rsidR="00241722">
        <w:rPr>
          <w:rFonts w:ascii="Arial" w:hAnsi="Arial" w:cs="Arial"/>
          <w:sz w:val="24"/>
          <w:szCs w:val="24"/>
        </w:rPr>
        <w:t xml:space="preserve">de bienes </w:t>
      </w:r>
      <w:r w:rsidRPr="0002694A">
        <w:rPr>
          <w:rFonts w:ascii="Arial" w:hAnsi="Arial" w:cs="Arial"/>
          <w:sz w:val="24"/>
          <w:szCs w:val="24"/>
        </w:rPr>
        <w:t xml:space="preserve">se encuentran indicados en COL $ </w:t>
      </w:r>
    </w:p>
    <w:p w14:paraId="47A3D1B8" w14:textId="77777777" w:rsidR="00186852" w:rsidRPr="0002694A" w:rsidRDefault="00186852" w:rsidP="00CB3F33">
      <w:pPr>
        <w:widowControl w:val="0"/>
        <w:autoSpaceDE w:val="0"/>
        <w:autoSpaceDN w:val="0"/>
        <w:spacing w:before="3" w:after="0" w:line="240" w:lineRule="auto"/>
        <w:ind w:left="142" w:right="656"/>
        <w:jc w:val="both"/>
        <w:rPr>
          <w:rFonts w:ascii="Arial" w:eastAsia="Arial" w:hAnsi="Arial" w:cs="Arial"/>
          <w:sz w:val="24"/>
          <w:szCs w:val="24"/>
          <w:lang w:val="es-CO" w:eastAsia="es-CO" w:bidi="es-CO"/>
        </w:rPr>
      </w:pPr>
    </w:p>
    <w:p w14:paraId="0052BFE5" w14:textId="77777777" w:rsidR="00CB3F33" w:rsidRPr="0002694A" w:rsidRDefault="00CB3F33" w:rsidP="00CB3F33">
      <w:pPr>
        <w:widowControl w:val="0"/>
        <w:autoSpaceDE w:val="0"/>
        <w:autoSpaceDN w:val="0"/>
        <w:spacing w:before="3" w:after="0" w:line="240" w:lineRule="auto"/>
        <w:ind w:left="142" w:right="656"/>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TRAYECTO ASEGURADO Movilizaciones desde y hasta cualquier ciudad en el territorio nacional y trayectos urbanos, entre dependencias del asegurado y/o hasta, bancos o corporaciones, casas de cambio o entidades con las cuales que tengan interés con las transacciones de la Entidad y viceversa.</w:t>
      </w:r>
    </w:p>
    <w:p w14:paraId="01985F81" w14:textId="77777777" w:rsidR="00CB3F33" w:rsidRPr="0002694A" w:rsidRDefault="00CB3F33" w:rsidP="00CB3F33">
      <w:pPr>
        <w:widowControl w:val="0"/>
        <w:autoSpaceDE w:val="0"/>
        <w:autoSpaceDN w:val="0"/>
        <w:spacing w:after="0" w:line="240" w:lineRule="auto"/>
        <w:jc w:val="both"/>
        <w:rPr>
          <w:rFonts w:ascii="Arial" w:eastAsia="Arial" w:hAnsi="Arial" w:cs="Arial"/>
          <w:sz w:val="24"/>
          <w:szCs w:val="24"/>
          <w:lang w:val="es-CO" w:eastAsia="es-CO" w:bidi="es-CO"/>
        </w:rPr>
      </w:pPr>
    </w:p>
    <w:p w14:paraId="4D948AE4" w14:textId="0D6DAB78" w:rsidR="00CB3F33" w:rsidRPr="0002694A" w:rsidRDefault="00CB3F33" w:rsidP="00CB3F33">
      <w:pPr>
        <w:widowControl w:val="0"/>
        <w:autoSpaceDE w:val="0"/>
        <w:autoSpaceDN w:val="0"/>
        <w:spacing w:after="0" w:line="240" w:lineRule="auto"/>
        <w:ind w:left="142" w:right="591"/>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 xml:space="preserve">Medio de Transporte: Por mensajero particular o empleado de </w:t>
      </w:r>
      <w:r w:rsidR="00186852" w:rsidRPr="0002694A">
        <w:rPr>
          <w:rFonts w:ascii="Arial" w:eastAsia="Arial" w:hAnsi="Arial" w:cs="Arial"/>
          <w:sz w:val="24"/>
          <w:szCs w:val="24"/>
          <w:lang w:val="es-CO" w:eastAsia="es-CO" w:bidi="es-CO"/>
        </w:rPr>
        <w:t>la entidad</w:t>
      </w:r>
      <w:r w:rsidRPr="0002694A">
        <w:rPr>
          <w:rFonts w:ascii="Arial" w:eastAsia="Arial" w:hAnsi="Arial" w:cs="Arial"/>
          <w:sz w:val="24"/>
          <w:szCs w:val="24"/>
          <w:lang w:val="es-CO" w:eastAsia="es-CO" w:bidi="es-CO"/>
        </w:rPr>
        <w:t>, terrestre, aéreo, marítimo, fluvial y/o férreo.</w:t>
      </w:r>
    </w:p>
    <w:p w14:paraId="61B65064" w14:textId="77777777" w:rsidR="00CB3F33" w:rsidRPr="0002694A" w:rsidRDefault="00CB3F33" w:rsidP="00CB3F33">
      <w:pPr>
        <w:widowControl w:val="0"/>
        <w:autoSpaceDE w:val="0"/>
        <w:autoSpaceDN w:val="0"/>
        <w:spacing w:after="0" w:line="240" w:lineRule="auto"/>
        <w:jc w:val="both"/>
        <w:rPr>
          <w:rFonts w:ascii="Arial" w:eastAsia="Arial" w:hAnsi="Arial" w:cs="Arial"/>
          <w:sz w:val="24"/>
          <w:szCs w:val="24"/>
          <w:lang w:val="es-CO" w:eastAsia="es-CO" w:bidi="es-CO"/>
        </w:rPr>
      </w:pPr>
    </w:p>
    <w:p w14:paraId="1967B76E" w14:textId="1A2D5E5A" w:rsidR="00CB3F33" w:rsidRPr="0002694A" w:rsidRDefault="00CB3F33" w:rsidP="00186852">
      <w:pPr>
        <w:widowControl w:val="0"/>
        <w:autoSpaceDE w:val="0"/>
        <w:autoSpaceDN w:val="0"/>
        <w:spacing w:after="0" w:line="240" w:lineRule="auto"/>
        <w:ind w:left="142"/>
        <w:jc w:val="both"/>
        <w:outlineLvl w:val="0"/>
        <w:rPr>
          <w:rFonts w:ascii="Arial" w:eastAsia="Arial" w:hAnsi="Arial" w:cs="Arial"/>
          <w:bCs/>
          <w:sz w:val="24"/>
          <w:szCs w:val="24"/>
          <w:lang w:val="es-CO" w:eastAsia="es-CO" w:bidi="es-CO"/>
        </w:rPr>
      </w:pPr>
      <w:r w:rsidRPr="0002694A">
        <w:rPr>
          <w:rFonts w:ascii="Arial" w:eastAsia="Arial" w:hAnsi="Arial" w:cs="Arial"/>
          <w:bCs/>
          <w:sz w:val="24"/>
          <w:szCs w:val="24"/>
          <w:lang w:val="es-CO" w:eastAsia="es-CO" w:bidi="es-CO"/>
        </w:rPr>
        <w:t>Sistema de cobro:</w:t>
      </w:r>
      <w:r w:rsidR="00186852" w:rsidRPr="0002694A">
        <w:rPr>
          <w:rFonts w:ascii="Arial" w:eastAsia="Arial" w:hAnsi="Arial" w:cs="Arial"/>
          <w:bCs/>
          <w:sz w:val="24"/>
          <w:szCs w:val="24"/>
          <w:lang w:val="es-CO" w:eastAsia="es-CO" w:bidi="es-CO"/>
        </w:rPr>
        <w:t xml:space="preserve"> </w:t>
      </w:r>
      <w:r w:rsidRPr="0002694A">
        <w:rPr>
          <w:rFonts w:ascii="Arial" w:eastAsia="Arial" w:hAnsi="Arial" w:cs="Arial"/>
          <w:sz w:val="24"/>
          <w:szCs w:val="24"/>
          <w:lang w:val="es-CO" w:eastAsia="es-CO" w:bidi="es-CO"/>
        </w:rPr>
        <w:t>Cobro de prima depósito, con base en presupuesto de movilización, declaración trimestral y ajuste al final de la vigencia.</w:t>
      </w:r>
    </w:p>
    <w:p w14:paraId="3AF4BDC5" w14:textId="77777777" w:rsidR="00CB3F33" w:rsidRPr="0002694A" w:rsidRDefault="00CB3F33" w:rsidP="00CB3F33">
      <w:pPr>
        <w:widowControl w:val="0"/>
        <w:autoSpaceDE w:val="0"/>
        <w:autoSpaceDN w:val="0"/>
        <w:spacing w:after="0" w:line="240" w:lineRule="auto"/>
        <w:jc w:val="both"/>
        <w:rPr>
          <w:rFonts w:ascii="Arial" w:eastAsia="Arial" w:hAnsi="Arial" w:cs="Arial"/>
          <w:sz w:val="24"/>
          <w:szCs w:val="24"/>
          <w:lang w:val="es-CO" w:eastAsia="es-CO" w:bidi="es-CO"/>
        </w:rPr>
      </w:pPr>
    </w:p>
    <w:p w14:paraId="5A20FAFE" w14:textId="77777777" w:rsidR="00CB3F33" w:rsidRPr="0002694A" w:rsidRDefault="00CB3F33" w:rsidP="00CB3F33">
      <w:pPr>
        <w:widowControl w:val="0"/>
        <w:autoSpaceDE w:val="0"/>
        <w:autoSpaceDN w:val="0"/>
        <w:spacing w:before="8" w:after="0" w:line="240" w:lineRule="auto"/>
        <w:jc w:val="both"/>
        <w:rPr>
          <w:rFonts w:ascii="Arial" w:eastAsia="Arial" w:hAnsi="Arial" w:cs="Arial"/>
          <w:i/>
          <w:sz w:val="24"/>
          <w:szCs w:val="24"/>
          <w:lang w:val="es-CO" w:eastAsia="es-CO" w:bidi="es-CO"/>
        </w:rPr>
      </w:pPr>
    </w:p>
    <w:p w14:paraId="3E49C69A" w14:textId="77777777" w:rsidR="00CB3F33" w:rsidRPr="0002694A" w:rsidRDefault="00CB3F33" w:rsidP="00CB3F33">
      <w:pPr>
        <w:widowControl w:val="0"/>
        <w:autoSpaceDE w:val="0"/>
        <w:autoSpaceDN w:val="0"/>
        <w:spacing w:before="94" w:after="0" w:line="241" w:lineRule="exact"/>
        <w:ind w:left="142"/>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 xml:space="preserve"> Perdida o daño material, incluido:</w:t>
      </w:r>
    </w:p>
    <w:p w14:paraId="2F54E41A" w14:textId="77777777" w:rsidR="00CB3F33" w:rsidRPr="0002694A" w:rsidRDefault="00CB3F33" w:rsidP="00CB3F33">
      <w:pPr>
        <w:widowControl w:val="0"/>
        <w:numPr>
          <w:ilvl w:val="0"/>
          <w:numId w:val="18"/>
        </w:numPr>
        <w:tabs>
          <w:tab w:val="left" w:pos="275"/>
        </w:tabs>
        <w:autoSpaceDE w:val="0"/>
        <w:autoSpaceDN w:val="0"/>
        <w:spacing w:after="0" w:line="241" w:lineRule="exact"/>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Hurto</w:t>
      </w:r>
      <w:r w:rsidRPr="0002694A">
        <w:rPr>
          <w:rFonts w:ascii="Arial" w:eastAsia="Arial" w:hAnsi="Arial" w:cs="Arial"/>
          <w:spacing w:val="-1"/>
          <w:sz w:val="24"/>
          <w:szCs w:val="24"/>
          <w:lang w:val="es-CO" w:eastAsia="es-CO" w:bidi="es-CO"/>
        </w:rPr>
        <w:t xml:space="preserve"> </w:t>
      </w:r>
      <w:r w:rsidRPr="0002694A">
        <w:rPr>
          <w:rFonts w:ascii="Arial" w:eastAsia="Arial" w:hAnsi="Arial" w:cs="Arial"/>
          <w:sz w:val="24"/>
          <w:szCs w:val="24"/>
          <w:lang w:val="es-CO" w:eastAsia="es-CO" w:bidi="es-CO"/>
        </w:rPr>
        <w:t>calificado</w:t>
      </w:r>
    </w:p>
    <w:p w14:paraId="66BF9156" w14:textId="77777777" w:rsidR="00CB3F33" w:rsidRPr="0002694A" w:rsidRDefault="00CB3F33" w:rsidP="00CB3F33">
      <w:pPr>
        <w:widowControl w:val="0"/>
        <w:numPr>
          <w:ilvl w:val="0"/>
          <w:numId w:val="18"/>
        </w:numPr>
        <w:tabs>
          <w:tab w:val="left" w:pos="275"/>
        </w:tabs>
        <w:autoSpaceDE w:val="0"/>
        <w:autoSpaceDN w:val="0"/>
        <w:spacing w:before="1" w:after="0" w:line="240" w:lineRule="auto"/>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Hurto Simple</w:t>
      </w:r>
    </w:p>
    <w:p w14:paraId="5E376C8D" w14:textId="77777777" w:rsidR="00CB3F33" w:rsidRPr="0002694A" w:rsidRDefault="00CB3F33" w:rsidP="00CB3F33">
      <w:pPr>
        <w:widowControl w:val="0"/>
        <w:numPr>
          <w:ilvl w:val="0"/>
          <w:numId w:val="18"/>
        </w:numPr>
        <w:tabs>
          <w:tab w:val="left" w:pos="275"/>
        </w:tabs>
        <w:autoSpaceDE w:val="0"/>
        <w:autoSpaceDN w:val="0"/>
        <w:spacing w:before="1" w:after="0" w:line="240" w:lineRule="auto"/>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Huelga (Incluidos actos</w:t>
      </w:r>
      <w:r w:rsidRPr="0002694A">
        <w:rPr>
          <w:rFonts w:ascii="Arial" w:eastAsia="Arial" w:hAnsi="Arial" w:cs="Arial"/>
          <w:spacing w:val="-8"/>
          <w:sz w:val="24"/>
          <w:szCs w:val="24"/>
          <w:lang w:val="es-CO" w:eastAsia="es-CO" w:bidi="es-CO"/>
        </w:rPr>
        <w:t xml:space="preserve"> </w:t>
      </w:r>
      <w:r w:rsidRPr="0002694A">
        <w:rPr>
          <w:rFonts w:ascii="Arial" w:eastAsia="Arial" w:hAnsi="Arial" w:cs="Arial"/>
          <w:sz w:val="24"/>
          <w:szCs w:val="24"/>
          <w:lang w:val="es-CO" w:eastAsia="es-CO" w:bidi="es-CO"/>
        </w:rPr>
        <w:t>terroristas)</w:t>
      </w:r>
    </w:p>
    <w:p w14:paraId="0F4C5509" w14:textId="77777777" w:rsidR="00CB3F33" w:rsidRPr="0002694A" w:rsidRDefault="00CB3F33" w:rsidP="00CB3F33">
      <w:pPr>
        <w:widowControl w:val="0"/>
        <w:autoSpaceDE w:val="0"/>
        <w:autoSpaceDN w:val="0"/>
        <w:spacing w:after="0" w:line="240" w:lineRule="auto"/>
        <w:jc w:val="both"/>
        <w:rPr>
          <w:rFonts w:ascii="Arial" w:eastAsia="Arial" w:hAnsi="Arial" w:cs="Arial"/>
          <w:sz w:val="24"/>
          <w:szCs w:val="24"/>
          <w:lang w:val="es-CO" w:eastAsia="es-CO" w:bidi="es-CO"/>
        </w:rPr>
      </w:pPr>
    </w:p>
    <w:p w14:paraId="7E66FEC0" w14:textId="77777777" w:rsidR="00CB3F33" w:rsidRPr="0002694A" w:rsidRDefault="00CB3F33" w:rsidP="00CB3F33">
      <w:pPr>
        <w:widowControl w:val="0"/>
        <w:autoSpaceDE w:val="0"/>
        <w:autoSpaceDN w:val="0"/>
        <w:spacing w:after="0" w:line="241" w:lineRule="exact"/>
        <w:ind w:left="142"/>
        <w:jc w:val="both"/>
        <w:outlineLvl w:val="0"/>
        <w:rPr>
          <w:rFonts w:ascii="Arial" w:eastAsia="Arial" w:hAnsi="Arial" w:cs="Arial"/>
          <w:bCs/>
          <w:sz w:val="24"/>
          <w:szCs w:val="24"/>
          <w:lang w:val="es-CO" w:eastAsia="es-CO" w:bidi="es-CO"/>
        </w:rPr>
      </w:pPr>
      <w:r w:rsidRPr="0002694A">
        <w:rPr>
          <w:rFonts w:ascii="Arial" w:eastAsia="Arial" w:hAnsi="Arial" w:cs="Arial"/>
          <w:bCs/>
          <w:sz w:val="24"/>
          <w:szCs w:val="24"/>
          <w:lang w:val="es-CO" w:eastAsia="es-CO" w:bidi="es-CO"/>
        </w:rPr>
        <w:t>Gastos para la demostración del siniestro 20% del valor de la pérdida, con un máximo de</w:t>
      </w:r>
    </w:p>
    <w:p w14:paraId="50480CB3" w14:textId="77777777" w:rsidR="00CB3F33" w:rsidRPr="0002694A" w:rsidRDefault="00CB3F33" w:rsidP="00CB3F33">
      <w:pPr>
        <w:widowControl w:val="0"/>
        <w:autoSpaceDE w:val="0"/>
        <w:autoSpaceDN w:val="0"/>
        <w:spacing w:after="0" w:line="241" w:lineRule="exact"/>
        <w:ind w:left="142"/>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$5.000.000 por evento y $10.000.000 vigencia</w:t>
      </w:r>
    </w:p>
    <w:p w14:paraId="771C2017" w14:textId="77777777" w:rsidR="00CB3F33" w:rsidRPr="0002694A" w:rsidRDefault="00CB3F33" w:rsidP="00CB3F33">
      <w:pPr>
        <w:widowControl w:val="0"/>
        <w:autoSpaceDE w:val="0"/>
        <w:autoSpaceDN w:val="0"/>
        <w:spacing w:before="1" w:after="0" w:line="240" w:lineRule="auto"/>
        <w:jc w:val="both"/>
        <w:rPr>
          <w:rFonts w:ascii="Arial" w:eastAsia="Arial" w:hAnsi="Arial" w:cs="Arial"/>
          <w:sz w:val="24"/>
          <w:szCs w:val="24"/>
          <w:lang w:val="es-CO" w:eastAsia="es-CO" w:bidi="es-CO"/>
        </w:rPr>
      </w:pPr>
    </w:p>
    <w:p w14:paraId="0D08163C" w14:textId="77777777" w:rsidR="00CB3F33" w:rsidRPr="0002694A" w:rsidRDefault="00CB3F33" w:rsidP="00CB3F33">
      <w:pPr>
        <w:widowControl w:val="0"/>
        <w:autoSpaceDE w:val="0"/>
        <w:autoSpaceDN w:val="0"/>
        <w:spacing w:before="1" w:after="0" w:line="240" w:lineRule="auto"/>
        <w:ind w:left="142" w:right="655"/>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Bajo este amparo la Aseguradora cubre los gastos en que incurra el asegurado, para la demostración de la ocurrencia y cuantía del siniestro y serán indemnizados bajo esta póliza. Los gastos serán demostrados plenamente mediante documentos.</w:t>
      </w:r>
    </w:p>
    <w:p w14:paraId="0A49A34A" w14:textId="77777777" w:rsidR="00CB3F33" w:rsidRPr="0002694A" w:rsidRDefault="00CB3F33" w:rsidP="00CB3F33">
      <w:pPr>
        <w:widowControl w:val="0"/>
        <w:autoSpaceDE w:val="0"/>
        <w:autoSpaceDN w:val="0"/>
        <w:spacing w:after="0" w:line="240" w:lineRule="auto"/>
        <w:jc w:val="both"/>
        <w:rPr>
          <w:rFonts w:ascii="Arial" w:eastAsia="Arial" w:hAnsi="Arial" w:cs="Arial"/>
          <w:sz w:val="24"/>
          <w:szCs w:val="24"/>
          <w:lang w:val="es-CO" w:eastAsia="es-CO" w:bidi="es-CO"/>
        </w:rPr>
        <w:sectPr w:rsidR="00CB3F33" w:rsidRPr="0002694A">
          <w:headerReference w:type="default" r:id="rId8"/>
          <w:pgSz w:w="12240" w:h="15840"/>
          <w:pgMar w:top="1560" w:right="1040" w:bottom="920" w:left="1600" w:header="300" w:footer="734" w:gutter="0"/>
          <w:cols w:space="720"/>
        </w:sectPr>
      </w:pPr>
    </w:p>
    <w:p w14:paraId="4609F6CB" w14:textId="77777777" w:rsidR="00CB3F33" w:rsidRPr="0002694A" w:rsidRDefault="00CB3F33" w:rsidP="00CB3F33">
      <w:pPr>
        <w:widowControl w:val="0"/>
        <w:autoSpaceDE w:val="0"/>
        <w:autoSpaceDN w:val="0"/>
        <w:spacing w:before="2" w:after="0" w:line="240" w:lineRule="auto"/>
        <w:jc w:val="both"/>
        <w:rPr>
          <w:rFonts w:ascii="Arial" w:eastAsia="Arial" w:hAnsi="Arial" w:cs="Arial"/>
          <w:sz w:val="24"/>
          <w:szCs w:val="24"/>
          <w:lang w:val="es-CO" w:eastAsia="es-CO" w:bidi="es-CO"/>
        </w:rPr>
      </w:pPr>
    </w:p>
    <w:p w14:paraId="074DAA55" w14:textId="77777777" w:rsidR="00CB3F33" w:rsidRPr="0002694A" w:rsidRDefault="00CB3F33" w:rsidP="00CB3F33">
      <w:pPr>
        <w:widowControl w:val="0"/>
        <w:autoSpaceDE w:val="0"/>
        <w:autoSpaceDN w:val="0"/>
        <w:spacing w:after="0" w:line="240" w:lineRule="auto"/>
        <w:jc w:val="both"/>
        <w:rPr>
          <w:rFonts w:ascii="Arial" w:eastAsia="Arial" w:hAnsi="Arial" w:cs="Arial"/>
          <w:i/>
          <w:sz w:val="24"/>
          <w:szCs w:val="24"/>
          <w:lang w:val="es-CO" w:eastAsia="es-CO" w:bidi="es-CO"/>
        </w:rPr>
      </w:pPr>
    </w:p>
    <w:p w14:paraId="498C3786" w14:textId="77777777" w:rsidR="00CB3F33" w:rsidRPr="0002694A" w:rsidRDefault="00CB3F33" w:rsidP="00CB3F33">
      <w:pPr>
        <w:widowControl w:val="0"/>
        <w:autoSpaceDE w:val="0"/>
        <w:autoSpaceDN w:val="0"/>
        <w:spacing w:before="10" w:after="0" w:line="240" w:lineRule="auto"/>
        <w:jc w:val="both"/>
        <w:rPr>
          <w:rFonts w:ascii="Arial" w:eastAsia="Arial" w:hAnsi="Arial" w:cs="Arial"/>
          <w:i/>
          <w:sz w:val="24"/>
          <w:szCs w:val="24"/>
          <w:lang w:val="es-CO" w:eastAsia="es-CO" w:bidi="es-CO"/>
        </w:rPr>
      </w:pPr>
    </w:p>
    <w:p w14:paraId="233AF5CF" w14:textId="77777777" w:rsidR="00CB3F33" w:rsidRPr="0002694A" w:rsidRDefault="00CB3F33" w:rsidP="00CB3F33">
      <w:pPr>
        <w:widowControl w:val="0"/>
        <w:autoSpaceDE w:val="0"/>
        <w:autoSpaceDN w:val="0"/>
        <w:spacing w:after="0" w:line="240" w:lineRule="auto"/>
        <w:ind w:left="142" w:right="657"/>
        <w:jc w:val="both"/>
        <w:rPr>
          <w:rFonts w:ascii="Arial" w:eastAsia="Arial" w:hAnsi="Arial" w:cs="Arial"/>
          <w:b/>
          <w:bCs/>
          <w:sz w:val="24"/>
          <w:szCs w:val="24"/>
          <w:lang w:val="es-CO" w:eastAsia="es-CO" w:bidi="es-CO"/>
        </w:rPr>
      </w:pPr>
      <w:r w:rsidRPr="0002694A">
        <w:rPr>
          <w:rFonts w:ascii="Arial" w:eastAsia="Arial" w:hAnsi="Arial" w:cs="Arial"/>
          <w:b/>
          <w:bCs/>
          <w:sz w:val="24"/>
          <w:szCs w:val="24"/>
          <w:lang w:val="es-CO" w:eastAsia="es-CO" w:bidi="es-CO"/>
        </w:rPr>
        <w:t>Cláusulas Básicas:</w:t>
      </w:r>
    </w:p>
    <w:p w14:paraId="27F4CFC8" w14:textId="77777777" w:rsidR="00CB3F33" w:rsidRPr="0002694A" w:rsidRDefault="00CB3F33" w:rsidP="00CB3F33">
      <w:pPr>
        <w:widowControl w:val="0"/>
        <w:autoSpaceDE w:val="0"/>
        <w:autoSpaceDN w:val="0"/>
        <w:spacing w:after="0" w:line="240" w:lineRule="auto"/>
        <w:ind w:left="142" w:right="657"/>
        <w:jc w:val="both"/>
        <w:rPr>
          <w:rFonts w:ascii="Arial" w:eastAsia="Arial" w:hAnsi="Arial" w:cs="Arial"/>
          <w:sz w:val="24"/>
          <w:szCs w:val="24"/>
          <w:lang w:val="es-CO" w:eastAsia="es-CO" w:bidi="es-CO"/>
        </w:rPr>
      </w:pPr>
    </w:p>
    <w:p w14:paraId="75D3ED5E" w14:textId="77777777" w:rsidR="00CB3F33" w:rsidRPr="0002694A" w:rsidRDefault="00CB3F33" w:rsidP="00CB3F33">
      <w:pPr>
        <w:widowControl w:val="0"/>
        <w:autoSpaceDE w:val="0"/>
        <w:autoSpaceDN w:val="0"/>
        <w:spacing w:after="0" w:line="240" w:lineRule="auto"/>
        <w:ind w:left="142" w:right="657"/>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Garantías de límites de Transporte, para dinero en efectivo, con mensajero particular, las cuales deben contemplar los siguientes límites por despacho:</w:t>
      </w:r>
    </w:p>
    <w:p w14:paraId="5E461473" w14:textId="77777777" w:rsidR="00CB3F33" w:rsidRPr="0002694A" w:rsidRDefault="00CB3F33" w:rsidP="00CB3F33">
      <w:pPr>
        <w:widowControl w:val="0"/>
        <w:autoSpaceDE w:val="0"/>
        <w:autoSpaceDN w:val="0"/>
        <w:spacing w:after="0" w:line="240" w:lineRule="auto"/>
        <w:jc w:val="both"/>
        <w:rPr>
          <w:rFonts w:ascii="Arial" w:eastAsia="Arial" w:hAnsi="Arial" w:cs="Arial"/>
          <w:sz w:val="24"/>
          <w:szCs w:val="24"/>
          <w:lang w:val="es-CO" w:eastAsia="es-CO" w:bidi="es-CO"/>
        </w:rPr>
      </w:pPr>
    </w:p>
    <w:p w14:paraId="418B6FCC" w14:textId="77777777" w:rsidR="00CB3F33" w:rsidRPr="0002694A" w:rsidRDefault="00CB3F33" w:rsidP="00CB3F33">
      <w:pPr>
        <w:widowControl w:val="0"/>
        <w:numPr>
          <w:ilvl w:val="0"/>
          <w:numId w:val="17"/>
        </w:numPr>
        <w:tabs>
          <w:tab w:val="left" w:pos="283"/>
        </w:tabs>
        <w:autoSpaceDE w:val="0"/>
        <w:autoSpaceDN w:val="0"/>
        <w:spacing w:after="0" w:line="240" w:lineRule="auto"/>
        <w:ind w:firstLine="0"/>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Límite por despacho de hasta $50.000.000 transportado por mensajero particular</w:t>
      </w:r>
      <w:r w:rsidRPr="0002694A">
        <w:rPr>
          <w:rFonts w:ascii="Arial" w:eastAsia="Arial" w:hAnsi="Arial" w:cs="Arial"/>
          <w:spacing w:val="-19"/>
          <w:sz w:val="24"/>
          <w:szCs w:val="24"/>
          <w:lang w:val="es-CO" w:eastAsia="es-CO" w:bidi="es-CO"/>
        </w:rPr>
        <w:t xml:space="preserve"> </w:t>
      </w:r>
      <w:r w:rsidRPr="0002694A">
        <w:rPr>
          <w:rFonts w:ascii="Arial" w:eastAsia="Arial" w:hAnsi="Arial" w:cs="Arial"/>
          <w:sz w:val="24"/>
          <w:szCs w:val="24"/>
          <w:lang w:val="es-CO" w:eastAsia="es-CO" w:bidi="es-CO"/>
        </w:rPr>
        <w:t>solo.</w:t>
      </w:r>
    </w:p>
    <w:p w14:paraId="1D4CADCB" w14:textId="77777777" w:rsidR="00CB3F33" w:rsidRPr="0002694A" w:rsidRDefault="00CB3F33" w:rsidP="00CB3F33">
      <w:pPr>
        <w:widowControl w:val="0"/>
        <w:autoSpaceDE w:val="0"/>
        <w:autoSpaceDN w:val="0"/>
        <w:spacing w:before="2" w:after="0" w:line="240" w:lineRule="auto"/>
        <w:jc w:val="both"/>
        <w:rPr>
          <w:rFonts w:ascii="Arial" w:eastAsia="Arial" w:hAnsi="Arial" w:cs="Arial"/>
          <w:sz w:val="24"/>
          <w:szCs w:val="24"/>
          <w:lang w:val="es-CO" w:eastAsia="es-CO" w:bidi="es-CO"/>
        </w:rPr>
      </w:pPr>
    </w:p>
    <w:p w14:paraId="21B3FF91" w14:textId="77777777" w:rsidR="00CB3F33" w:rsidRPr="0002694A" w:rsidRDefault="00CB3F33" w:rsidP="00CB3F33">
      <w:pPr>
        <w:widowControl w:val="0"/>
        <w:numPr>
          <w:ilvl w:val="0"/>
          <w:numId w:val="17"/>
        </w:numPr>
        <w:tabs>
          <w:tab w:val="left" w:pos="374"/>
        </w:tabs>
        <w:autoSpaceDE w:val="0"/>
        <w:autoSpaceDN w:val="0"/>
        <w:spacing w:after="0" w:line="240" w:lineRule="auto"/>
        <w:ind w:right="654" w:firstLine="0"/>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Límite por despacho superior a $50.000.000, transportado por mensajero particular acompañado por persona mayor de</w:t>
      </w:r>
      <w:r w:rsidRPr="0002694A">
        <w:rPr>
          <w:rFonts w:ascii="Arial" w:eastAsia="Arial" w:hAnsi="Arial" w:cs="Arial"/>
          <w:spacing w:val="-7"/>
          <w:sz w:val="24"/>
          <w:szCs w:val="24"/>
          <w:lang w:val="es-CO" w:eastAsia="es-CO" w:bidi="es-CO"/>
        </w:rPr>
        <w:t xml:space="preserve"> </w:t>
      </w:r>
      <w:r w:rsidRPr="0002694A">
        <w:rPr>
          <w:rFonts w:ascii="Arial" w:eastAsia="Arial" w:hAnsi="Arial" w:cs="Arial"/>
          <w:sz w:val="24"/>
          <w:szCs w:val="24"/>
          <w:lang w:val="es-CO" w:eastAsia="es-CO" w:bidi="es-CO"/>
        </w:rPr>
        <w:t>edad.</w:t>
      </w:r>
    </w:p>
    <w:p w14:paraId="116027B5" w14:textId="77777777" w:rsidR="00CB3F33" w:rsidRPr="0002694A" w:rsidRDefault="00CB3F33" w:rsidP="00CB3F33">
      <w:pPr>
        <w:widowControl w:val="0"/>
        <w:autoSpaceDE w:val="0"/>
        <w:autoSpaceDN w:val="0"/>
        <w:spacing w:before="9" w:after="0" w:line="240" w:lineRule="auto"/>
        <w:jc w:val="both"/>
        <w:rPr>
          <w:rFonts w:ascii="Arial" w:eastAsia="Arial" w:hAnsi="Arial" w:cs="Arial"/>
          <w:sz w:val="24"/>
          <w:szCs w:val="24"/>
          <w:lang w:val="es-CO" w:eastAsia="es-CO" w:bidi="es-CO"/>
        </w:rPr>
      </w:pPr>
    </w:p>
    <w:p w14:paraId="30E00FEA" w14:textId="77777777" w:rsidR="00CB3F33" w:rsidRPr="0002694A" w:rsidRDefault="00CB3F33" w:rsidP="00CB3F33">
      <w:pPr>
        <w:widowControl w:val="0"/>
        <w:autoSpaceDE w:val="0"/>
        <w:autoSpaceDN w:val="0"/>
        <w:spacing w:after="0" w:line="240" w:lineRule="auto"/>
        <w:ind w:left="102" w:right="658"/>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Revocación de la póliza, con término de ciento veinte (90) días y para AMIT Y AMCCOPH 20 días.</w:t>
      </w:r>
    </w:p>
    <w:p w14:paraId="1ECF5096" w14:textId="77777777" w:rsidR="00CB3F33" w:rsidRPr="0002694A" w:rsidRDefault="00CB3F33" w:rsidP="00CB3F33">
      <w:pPr>
        <w:widowControl w:val="0"/>
        <w:autoSpaceDE w:val="0"/>
        <w:autoSpaceDN w:val="0"/>
        <w:spacing w:before="3" w:after="0" w:line="240" w:lineRule="auto"/>
        <w:ind w:left="102" w:right="657"/>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La</w:t>
      </w:r>
      <w:r w:rsidRPr="0002694A">
        <w:rPr>
          <w:rFonts w:ascii="Arial" w:eastAsia="Arial" w:hAnsi="Arial" w:cs="Arial"/>
          <w:spacing w:val="-6"/>
          <w:sz w:val="24"/>
          <w:szCs w:val="24"/>
          <w:lang w:val="es-CO" w:eastAsia="es-CO" w:bidi="es-CO"/>
        </w:rPr>
        <w:t xml:space="preserve"> </w:t>
      </w:r>
      <w:r w:rsidRPr="0002694A">
        <w:rPr>
          <w:rFonts w:ascii="Arial" w:eastAsia="Arial" w:hAnsi="Arial" w:cs="Arial"/>
          <w:sz w:val="24"/>
          <w:szCs w:val="24"/>
          <w:lang w:val="es-CO" w:eastAsia="es-CO" w:bidi="es-CO"/>
        </w:rPr>
        <w:t>póliza</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podrá</w:t>
      </w:r>
      <w:r w:rsidRPr="0002694A">
        <w:rPr>
          <w:rFonts w:ascii="Arial" w:eastAsia="Arial" w:hAnsi="Arial" w:cs="Arial"/>
          <w:spacing w:val="-6"/>
          <w:sz w:val="24"/>
          <w:szCs w:val="24"/>
          <w:lang w:val="es-CO" w:eastAsia="es-CO" w:bidi="es-CO"/>
        </w:rPr>
        <w:t xml:space="preserve"> </w:t>
      </w:r>
      <w:r w:rsidRPr="0002694A">
        <w:rPr>
          <w:rFonts w:ascii="Arial" w:eastAsia="Arial" w:hAnsi="Arial" w:cs="Arial"/>
          <w:sz w:val="24"/>
          <w:szCs w:val="24"/>
          <w:lang w:val="es-CO" w:eastAsia="es-CO" w:bidi="es-CO"/>
        </w:rPr>
        <w:t>ser</w:t>
      </w:r>
      <w:r w:rsidRPr="0002694A">
        <w:rPr>
          <w:rFonts w:ascii="Arial" w:eastAsia="Arial" w:hAnsi="Arial" w:cs="Arial"/>
          <w:spacing w:val="-6"/>
          <w:sz w:val="24"/>
          <w:szCs w:val="24"/>
          <w:lang w:val="es-CO" w:eastAsia="es-CO" w:bidi="es-CO"/>
        </w:rPr>
        <w:t xml:space="preserve"> </w:t>
      </w:r>
      <w:r w:rsidRPr="0002694A">
        <w:rPr>
          <w:rFonts w:ascii="Arial" w:eastAsia="Arial" w:hAnsi="Arial" w:cs="Arial"/>
          <w:sz w:val="24"/>
          <w:szCs w:val="24"/>
          <w:lang w:val="es-CO" w:eastAsia="es-CO" w:bidi="es-CO"/>
        </w:rPr>
        <w:t>revocada</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unilateralmente</w:t>
      </w:r>
      <w:r w:rsidRPr="0002694A">
        <w:rPr>
          <w:rFonts w:ascii="Arial" w:eastAsia="Arial" w:hAnsi="Arial" w:cs="Arial"/>
          <w:spacing w:val="-6"/>
          <w:sz w:val="24"/>
          <w:szCs w:val="24"/>
          <w:lang w:val="es-CO" w:eastAsia="es-CO" w:bidi="es-CO"/>
        </w:rPr>
        <w:t xml:space="preserve"> </w:t>
      </w:r>
      <w:r w:rsidRPr="0002694A">
        <w:rPr>
          <w:rFonts w:ascii="Arial" w:eastAsia="Arial" w:hAnsi="Arial" w:cs="Arial"/>
          <w:sz w:val="24"/>
          <w:szCs w:val="24"/>
          <w:lang w:val="es-CO" w:eastAsia="es-CO" w:bidi="es-CO"/>
        </w:rPr>
        <w:t>por</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la</w:t>
      </w:r>
      <w:r w:rsidRPr="0002694A">
        <w:rPr>
          <w:rFonts w:ascii="Arial" w:eastAsia="Arial" w:hAnsi="Arial" w:cs="Arial"/>
          <w:spacing w:val="-7"/>
          <w:sz w:val="24"/>
          <w:szCs w:val="24"/>
          <w:lang w:val="es-CO" w:eastAsia="es-CO" w:bidi="es-CO"/>
        </w:rPr>
        <w:t xml:space="preserve"> </w:t>
      </w:r>
      <w:r w:rsidRPr="0002694A">
        <w:rPr>
          <w:rFonts w:ascii="Arial" w:eastAsia="Arial" w:hAnsi="Arial" w:cs="Arial"/>
          <w:sz w:val="24"/>
          <w:szCs w:val="24"/>
          <w:lang w:val="es-CO" w:eastAsia="es-CO" w:bidi="es-CO"/>
        </w:rPr>
        <w:t>compañía,</w:t>
      </w:r>
      <w:r w:rsidRPr="0002694A">
        <w:rPr>
          <w:rFonts w:ascii="Arial" w:eastAsia="Arial" w:hAnsi="Arial" w:cs="Arial"/>
          <w:spacing w:val="-7"/>
          <w:sz w:val="24"/>
          <w:szCs w:val="24"/>
          <w:lang w:val="es-CO" w:eastAsia="es-CO" w:bidi="es-CO"/>
        </w:rPr>
        <w:t xml:space="preserve"> </w:t>
      </w:r>
      <w:r w:rsidRPr="0002694A">
        <w:rPr>
          <w:rFonts w:ascii="Arial" w:eastAsia="Arial" w:hAnsi="Arial" w:cs="Arial"/>
          <w:sz w:val="24"/>
          <w:szCs w:val="24"/>
          <w:lang w:val="es-CO" w:eastAsia="es-CO" w:bidi="es-CO"/>
        </w:rPr>
        <w:t>mediante</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noticia</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escrita</w:t>
      </w:r>
      <w:r w:rsidRPr="0002694A">
        <w:rPr>
          <w:rFonts w:ascii="Arial" w:eastAsia="Arial" w:hAnsi="Arial" w:cs="Arial"/>
          <w:spacing w:val="-6"/>
          <w:sz w:val="24"/>
          <w:szCs w:val="24"/>
          <w:lang w:val="es-CO" w:eastAsia="es-CO" w:bidi="es-CO"/>
        </w:rPr>
        <w:t xml:space="preserve"> </w:t>
      </w:r>
      <w:r w:rsidRPr="0002694A">
        <w:rPr>
          <w:rFonts w:ascii="Arial" w:eastAsia="Arial" w:hAnsi="Arial" w:cs="Arial"/>
          <w:sz w:val="24"/>
          <w:szCs w:val="24"/>
          <w:lang w:val="es-CO" w:eastAsia="es-CO" w:bidi="es-CO"/>
        </w:rPr>
        <w:t>enviada al asegurado, a su última dirección registrada, con no menos de ciento veinte (90) días y</w:t>
      </w:r>
      <w:r w:rsidRPr="0002694A">
        <w:rPr>
          <w:rFonts w:ascii="Arial" w:eastAsia="Arial" w:hAnsi="Arial" w:cs="Arial"/>
          <w:spacing w:val="-36"/>
          <w:sz w:val="24"/>
          <w:szCs w:val="24"/>
          <w:lang w:val="es-CO" w:eastAsia="es-CO" w:bidi="es-CO"/>
        </w:rPr>
        <w:t xml:space="preserve"> </w:t>
      </w:r>
      <w:r w:rsidRPr="0002694A">
        <w:rPr>
          <w:rFonts w:ascii="Arial" w:eastAsia="Arial" w:hAnsi="Arial" w:cs="Arial"/>
          <w:sz w:val="24"/>
          <w:szCs w:val="24"/>
          <w:lang w:val="es-CO" w:eastAsia="es-CO" w:bidi="es-CO"/>
        </w:rPr>
        <w:t>para AMIT Y AMCCOPH veinte (20) días, de antelación, contados a partir de la fecha del envío. El asegurado en cualquier momento, según lo previsto en el Código de</w:t>
      </w:r>
      <w:r w:rsidRPr="0002694A">
        <w:rPr>
          <w:rFonts w:ascii="Arial" w:eastAsia="Arial" w:hAnsi="Arial" w:cs="Arial"/>
          <w:spacing w:val="-17"/>
          <w:sz w:val="24"/>
          <w:szCs w:val="24"/>
          <w:lang w:val="es-CO" w:eastAsia="es-CO" w:bidi="es-CO"/>
        </w:rPr>
        <w:t xml:space="preserve"> </w:t>
      </w:r>
      <w:r w:rsidRPr="0002694A">
        <w:rPr>
          <w:rFonts w:ascii="Arial" w:eastAsia="Arial" w:hAnsi="Arial" w:cs="Arial"/>
          <w:sz w:val="24"/>
          <w:szCs w:val="24"/>
          <w:lang w:val="es-CO" w:eastAsia="es-CO" w:bidi="es-CO"/>
        </w:rPr>
        <w:t>Comercio.</w:t>
      </w:r>
    </w:p>
    <w:p w14:paraId="12535666" w14:textId="77777777" w:rsidR="00CB3F33" w:rsidRPr="0002694A" w:rsidRDefault="00CB3F33" w:rsidP="00CB3F33">
      <w:pPr>
        <w:widowControl w:val="0"/>
        <w:autoSpaceDE w:val="0"/>
        <w:autoSpaceDN w:val="0"/>
        <w:spacing w:after="0" w:line="240" w:lineRule="auto"/>
        <w:jc w:val="both"/>
        <w:rPr>
          <w:rFonts w:ascii="Arial" w:eastAsia="Arial" w:hAnsi="Arial" w:cs="Arial"/>
          <w:sz w:val="24"/>
          <w:szCs w:val="24"/>
          <w:lang w:val="es-CO" w:eastAsia="es-CO" w:bidi="es-CO"/>
        </w:rPr>
      </w:pPr>
    </w:p>
    <w:p w14:paraId="22263A9C" w14:textId="77777777" w:rsidR="00CB3F33" w:rsidRPr="0002694A" w:rsidRDefault="00CB3F33" w:rsidP="00CB3F33">
      <w:pPr>
        <w:widowControl w:val="0"/>
        <w:autoSpaceDE w:val="0"/>
        <w:autoSpaceDN w:val="0"/>
        <w:spacing w:after="0" w:line="240" w:lineRule="auto"/>
        <w:ind w:left="142" w:right="658"/>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En caso de que la aseguradora unilateralmente proceda con la revocación de alguna de las coberturas contratadas, la   Entidad podrá igualmente proceder a la revocación del resto del programa de seguros, caso en el cual se le devolverá la prima calculada a prorrata.</w:t>
      </w:r>
    </w:p>
    <w:p w14:paraId="2FA324F3" w14:textId="77777777" w:rsidR="00CB3F33" w:rsidRPr="0002694A" w:rsidRDefault="00CB3F33" w:rsidP="00CB3F33">
      <w:pPr>
        <w:widowControl w:val="0"/>
        <w:autoSpaceDE w:val="0"/>
        <w:autoSpaceDN w:val="0"/>
        <w:spacing w:before="10" w:after="0" w:line="240" w:lineRule="auto"/>
        <w:jc w:val="both"/>
        <w:rPr>
          <w:rFonts w:ascii="Arial" w:eastAsia="Arial" w:hAnsi="Arial" w:cs="Arial"/>
          <w:sz w:val="24"/>
          <w:szCs w:val="24"/>
          <w:lang w:val="es-CO" w:eastAsia="es-CO" w:bidi="es-CO"/>
        </w:rPr>
      </w:pPr>
    </w:p>
    <w:p w14:paraId="20CD538C" w14:textId="77777777" w:rsidR="00CB3F33" w:rsidRPr="0002694A" w:rsidRDefault="00CB3F33" w:rsidP="00CB3F33">
      <w:pPr>
        <w:widowControl w:val="0"/>
        <w:autoSpaceDE w:val="0"/>
        <w:autoSpaceDN w:val="0"/>
        <w:spacing w:after="0" w:line="240" w:lineRule="auto"/>
        <w:ind w:left="142"/>
        <w:jc w:val="both"/>
        <w:outlineLvl w:val="0"/>
        <w:rPr>
          <w:rFonts w:ascii="Arial" w:eastAsia="Arial" w:hAnsi="Arial" w:cs="Arial"/>
          <w:bCs/>
          <w:sz w:val="24"/>
          <w:szCs w:val="24"/>
          <w:lang w:val="es-CO" w:eastAsia="es-CO" w:bidi="es-CO"/>
        </w:rPr>
      </w:pPr>
      <w:r w:rsidRPr="0002694A">
        <w:rPr>
          <w:rFonts w:ascii="Arial" w:eastAsia="Arial" w:hAnsi="Arial" w:cs="Arial"/>
          <w:bCs/>
          <w:sz w:val="24"/>
          <w:szCs w:val="24"/>
          <w:lang w:val="es-CO" w:eastAsia="es-CO" w:bidi="es-CO"/>
        </w:rPr>
        <w:t>Transporte</w:t>
      </w:r>
      <w:r w:rsidRPr="0002694A">
        <w:rPr>
          <w:rFonts w:ascii="Arial" w:eastAsia="Arial" w:hAnsi="Arial" w:cs="Arial"/>
          <w:bCs/>
          <w:spacing w:val="-11"/>
          <w:sz w:val="24"/>
          <w:szCs w:val="24"/>
          <w:lang w:val="es-CO" w:eastAsia="es-CO" w:bidi="es-CO"/>
        </w:rPr>
        <w:t xml:space="preserve"> </w:t>
      </w:r>
      <w:r w:rsidRPr="0002694A">
        <w:rPr>
          <w:rFonts w:ascii="Arial" w:eastAsia="Arial" w:hAnsi="Arial" w:cs="Arial"/>
          <w:bCs/>
          <w:sz w:val="24"/>
          <w:szCs w:val="24"/>
          <w:lang w:val="es-CO" w:eastAsia="es-CO" w:bidi="es-CO"/>
        </w:rPr>
        <w:t>con</w:t>
      </w:r>
      <w:r w:rsidRPr="0002694A">
        <w:rPr>
          <w:rFonts w:ascii="Arial" w:eastAsia="Arial" w:hAnsi="Arial" w:cs="Arial"/>
          <w:bCs/>
          <w:spacing w:val="-9"/>
          <w:sz w:val="24"/>
          <w:szCs w:val="24"/>
          <w:lang w:val="es-CO" w:eastAsia="es-CO" w:bidi="es-CO"/>
        </w:rPr>
        <w:t xml:space="preserve"> </w:t>
      </w:r>
      <w:r w:rsidRPr="0002694A">
        <w:rPr>
          <w:rFonts w:ascii="Arial" w:eastAsia="Arial" w:hAnsi="Arial" w:cs="Arial"/>
          <w:bCs/>
          <w:sz w:val="24"/>
          <w:szCs w:val="24"/>
          <w:lang w:val="es-CO" w:eastAsia="es-CO" w:bidi="es-CO"/>
        </w:rPr>
        <w:t>mensajero</w:t>
      </w:r>
      <w:r w:rsidRPr="0002694A">
        <w:rPr>
          <w:rFonts w:ascii="Arial" w:eastAsia="Arial" w:hAnsi="Arial" w:cs="Arial"/>
          <w:bCs/>
          <w:spacing w:val="-11"/>
          <w:sz w:val="24"/>
          <w:szCs w:val="24"/>
          <w:lang w:val="es-CO" w:eastAsia="es-CO" w:bidi="es-CO"/>
        </w:rPr>
        <w:t xml:space="preserve"> </w:t>
      </w:r>
      <w:r w:rsidRPr="0002694A">
        <w:rPr>
          <w:rFonts w:ascii="Arial" w:eastAsia="Arial" w:hAnsi="Arial" w:cs="Arial"/>
          <w:bCs/>
          <w:sz w:val="24"/>
          <w:szCs w:val="24"/>
          <w:lang w:val="es-CO" w:eastAsia="es-CO" w:bidi="es-CO"/>
        </w:rPr>
        <w:t>particular</w:t>
      </w:r>
      <w:r w:rsidRPr="0002694A">
        <w:rPr>
          <w:rFonts w:ascii="Arial" w:eastAsia="Arial" w:hAnsi="Arial" w:cs="Arial"/>
          <w:bCs/>
          <w:spacing w:val="-10"/>
          <w:sz w:val="24"/>
          <w:szCs w:val="24"/>
          <w:lang w:val="es-CO" w:eastAsia="es-CO" w:bidi="es-CO"/>
        </w:rPr>
        <w:t xml:space="preserve"> </w:t>
      </w:r>
      <w:r w:rsidRPr="0002694A">
        <w:rPr>
          <w:rFonts w:ascii="Arial" w:eastAsia="Arial" w:hAnsi="Arial" w:cs="Arial"/>
          <w:bCs/>
          <w:sz w:val="24"/>
          <w:szCs w:val="24"/>
          <w:lang w:val="es-CO" w:eastAsia="es-CO" w:bidi="es-CO"/>
        </w:rPr>
        <w:t>o</w:t>
      </w:r>
      <w:r w:rsidRPr="0002694A">
        <w:rPr>
          <w:rFonts w:ascii="Arial" w:eastAsia="Arial" w:hAnsi="Arial" w:cs="Arial"/>
          <w:bCs/>
          <w:spacing w:val="-10"/>
          <w:sz w:val="24"/>
          <w:szCs w:val="24"/>
          <w:lang w:val="es-CO" w:eastAsia="es-CO" w:bidi="es-CO"/>
        </w:rPr>
        <w:t xml:space="preserve"> </w:t>
      </w:r>
      <w:r w:rsidRPr="0002694A">
        <w:rPr>
          <w:rFonts w:ascii="Arial" w:eastAsia="Arial" w:hAnsi="Arial" w:cs="Arial"/>
          <w:bCs/>
          <w:sz w:val="24"/>
          <w:szCs w:val="24"/>
          <w:lang w:val="es-CO" w:eastAsia="es-CO" w:bidi="es-CO"/>
        </w:rPr>
        <w:t>empleado</w:t>
      </w:r>
      <w:r w:rsidRPr="0002694A">
        <w:rPr>
          <w:rFonts w:ascii="Arial" w:eastAsia="Arial" w:hAnsi="Arial" w:cs="Arial"/>
          <w:bCs/>
          <w:spacing w:val="-11"/>
          <w:sz w:val="24"/>
          <w:szCs w:val="24"/>
          <w:lang w:val="es-CO" w:eastAsia="es-CO" w:bidi="es-CO"/>
        </w:rPr>
        <w:t xml:space="preserve"> </w:t>
      </w:r>
      <w:r w:rsidRPr="0002694A">
        <w:rPr>
          <w:rFonts w:ascii="Arial" w:eastAsia="Arial" w:hAnsi="Arial" w:cs="Arial"/>
          <w:bCs/>
          <w:sz w:val="24"/>
          <w:szCs w:val="24"/>
          <w:lang w:val="es-CO" w:eastAsia="es-CO" w:bidi="es-CO"/>
        </w:rPr>
        <w:t>de</w:t>
      </w:r>
      <w:r w:rsidRPr="0002694A">
        <w:rPr>
          <w:rFonts w:ascii="Arial" w:eastAsia="Arial" w:hAnsi="Arial" w:cs="Arial"/>
          <w:bCs/>
          <w:spacing w:val="-10"/>
          <w:sz w:val="24"/>
          <w:szCs w:val="24"/>
          <w:lang w:val="es-CO" w:eastAsia="es-CO" w:bidi="es-CO"/>
        </w:rPr>
        <w:t xml:space="preserve"> </w:t>
      </w:r>
      <w:r w:rsidRPr="0002694A">
        <w:rPr>
          <w:rFonts w:ascii="Arial" w:eastAsia="Arial" w:hAnsi="Arial" w:cs="Arial"/>
          <w:bCs/>
          <w:sz w:val="24"/>
          <w:szCs w:val="24"/>
          <w:lang w:val="es-CO" w:eastAsia="es-CO" w:bidi="es-CO"/>
        </w:rPr>
        <w:t>la</w:t>
      </w:r>
      <w:r w:rsidRPr="0002694A">
        <w:rPr>
          <w:rFonts w:ascii="Arial" w:eastAsia="Arial" w:hAnsi="Arial" w:cs="Arial"/>
          <w:bCs/>
          <w:spacing w:val="-7"/>
          <w:sz w:val="24"/>
          <w:szCs w:val="24"/>
          <w:lang w:val="es-CO" w:eastAsia="es-CO" w:bidi="es-CO"/>
        </w:rPr>
        <w:t xml:space="preserve"> </w:t>
      </w:r>
      <w:r w:rsidRPr="0002694A">
        <w:rPr>
          <w:rFonts w:ascii="Arial" w:eastAsia="Arial" w:hAnsi="Arial" w:cs="Arial"/>
          <w:sz w:val="24"/>
          <w:szCs w:val="24"/>
          <w:lang w:val="es-CO" w:eastAsia="es-CO" w:bidi="es-CO"/>
        </w:rPr>
        <w:t>entidad</w:t>
      </w:r>
    </w:p>
    <w:p w14:paraId="000AF077" w14:textId="77777777" w:rsidR="00CB3F33" w:rsidRPr="0002694A" w:rsidRDefault="00CB3F33" w:rsidP="00CB3F33">
      <w:pPr>
        <w:widowControl w:val="0"/>
        <w:autoSpaceDE w:val="0"/>
        <w:autoSpaceDN w:val="0"/>
        <w:spacing w:after="0" w:line="240" w:lineRule="auto"/>
        <w:jc w:val="both"/>
        <w:rPr>
          <w:rFonts w:ascii="Arial" w:eastAsia="Arial" w:hAnsi="Arial" w:cs="Arial"/>
          <w:sz w:val="24"/>
          <w:szCs w:val="24"/>
          <w:lang w:val="es-CO" w:eastAsia="es-CO" w:bidi="es-CO"/>
        </w:rPr>
      </w:pPr>
    </w:p>
    <w:p w14:paraId="3EB7A719" w14:textId="253AE93E" w:rsidR="00CB3F33" w:rsidRPr="0002694A" w:rsidRDefault="00CB3F33" w:rsidP="00CB3F33">
      <w:pPr>
        <w:widowControl w:val="0"/>
        <w:autoSpaceDE w:val="0"/>
        <w:autoSpaceDN w:val="0"/>
        <w:spacing w:before="207" w:after="0" w:line="240" w:lineRule="auto"/>
        <w:ind w:left="142"/>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Definición</w:t>
      </w:r>
      <w:r w:rsidRPr="0002694A">
        <w:rPr>
          <w:rFonts w:ascii="Arial" w:eastAsia="Arial" w:hAnsi="Arial" w:cs="Arial"/>
          <w:spacing w:val="9"/>
          <w:sz w:val="24"/>
          <w:szCs w:val="24"/>
          <w:lang w:val="es-CO" w:eastAsia="es-CO" w:bidi="es-CO"/>
        </w:rPr>
        <w:t xml:space="preserve"> </w:t>
      </w:r>
      <w:r w:rsidRPr="0002694A">
        <w:rPr>
          <w:rFonts w:ascii="Arial" w:eastAsia="Arial" w:hAnsi="Arial" w:cs="Arial"/>
          <w:sz w:val="24"/>
          <w:szCs w:val="24"/>
          <w:lang w:val="es-CO" w:eastAsia="es-CO" w:bidi="es-CO"/>
        </w:rPr>
        <w:t>de</w:t>
      </w:r>
      <w:r w:rsidRPr="0002694A">
        <w:rPr>
          <w:rFonts w:ascii="Arial" w:eastAsia="Arial" w:hAnsi="Arial" w:cs="Arial"/>
          <w:spacing w:val="9"/>
          <w:sz w:val="24"/>
          <w:szCs w:val="24"/>
          <w:lang w:val="es-CO" w:eastAsia="es-CO" w:bidi="es-CO"/>
        </w:rPr>
        <w:t xml:space="preserve"> </w:t>
      </w:r>
      <w:r w:rsidRPr="0002694A">
        <w:rPr>
          <w:rFonts w:ascii="Arial" w:eastAsia="Arial" w:hAnsi="Arial" w:cs="Arial"/>
          <w:sz w:val="24"/>
          <w:szCs w:val="24"/>
          <w:lang w:val="es-CO" w:eastAsia="es-CO" w:bidi="es-CO"/>
        </w:rPr>
        <w:t>mensajero</w:t>
      </w:r>
      <w:r w:rsidRPr="0002694A">
        <w:rPr>
          <w:rFonts w:ascii="Arial" w:eastAsia="Arial" w:hAnsi="Arial" w:cs="Arial"/>
          <w:spacing w:val="7"/>
          <w:sz w:val="24"/>
          <w:szCs w:val="24"/>
          <w:lang w:val="es-CO" w:eastAsia="es-CO" w:bidi="es-CO"/>
        </w:rPr>
        <w:t xml:space="preserve"> </w:t>
      </w:r>
      <w:r w:rsidRPr="0002694A">
        <w:rPr>
          <w:rFonts w:ascii="Arial" w:eastAsia="Arial" w:hAnsi="Arial" w:cs="Arial"/>
          <w:sz w:val="24"/>
          <w:szCs w:val="24"/>
          <w:lang w:val="es-CO" w:eastAsia="es-CO" w:bidi="es-CO"/>
        </w:rPr>
        <w:t>particular</w:t>
      </w:r>
      <w:r w:rsidRPr="0002694A">
        <w:rPr>
          <w:rFonts w:ascii="Arial" w:eastAsia="Arial" w:hAnsi="Arial" w:cs="Arial"/>
          <w:spacing w:val="8"/>
          <w:sz w:val="24"/>
          <w:szCs w:val="24"/>
          <w:lang w:val="es-CO" w:eastAsia="es-CO" w:bidi="es-CO"/>
        </w:rPr>
        <w:t xml:space="preserve"> </w:t>
      </w:r>
      <w:r w:rsidRPr="0002694A">
        <w:rPr>
          <w:rFonts w:ascii="Arial" w:eastAsia="Arial" w:hAnsi="Arial" w:cs="Arial"/>
          <w:sz w:val="24"/>
          <w:szCs w:val="24"/>
          <w:lang w:val="es-CO" w:eastAsia="es-CO" w:bidi="es-CO"/>
        </w:rPr>
        <w:t>o</w:t>
      </w:r>
      <w:r w:rsidRPr="0002694A">
        <w:rPr>
          <w:rFonts w:ascii="Arial" w:eastAsia="Arial" w:hAnsi="Arial" w:cs="Arial"/>
          <w:spacing w:val="10"/>
          <w:sz w:val="24"/>
          <w:szCs w:val="24"/>
          <w:lang w:val="es-CO" w:eastAsia="es-CO" w:bidi="es-CO"/>
        </w:rPr>
        <w:t xml:space="preserve"> </w:t>
      </w:r>
      <w:r w:rsidRPr="0002694A">
        <w:rPr>
          <w:rFonts w:ascii="Arial" w:eastAsia="Arial" w:hAnsi="Arial" w:cs="Arial"/>
          <w:sz w:val="24"/>
          <w:szCs w:val="24"/>
          <w:lang w:val="es-CO" w:eastAsia="es-CO" w:bidi="es-CO"/>
        </w:rPr>
        <w:t>empleado</w:t>
      </w:r>
      <w:r w:rsidRPr="0002694A">
        <w:rPr>
          <w:rFonts w:ascii="Arial" w:eastAsia="Arial" w:hAnsi="Arial" w:cs="Arial"/>
          <w:spacing w:val="9"/>
          <w:sz w:val="24"/>
          <w:szCs w:val="24"/>
          <w:lang w:val="es-CO" w:eastAsia="es-CO" w:bidi="es-CO"/>
        </w:rPr>
        <w:t xml:space="preserve"> </w:t>
      </w:r>
      <w:r w:rsidRPr="0002694A">
        <w:rPr>
          <w:rFonts w:ascii="Arial" w:eastAsia="Arial" w:hAnsi="Arial" w:cs="Arial"/>
          <w:sz w:val="24"/>
          <w:szCs w:val="24"/>
          <w:lang w:val="es-CO" w:eastAsia="es-CO" w:bidi="es-CO"/>
        </w:rPr>
        <w:t>de</w:t>
      </w:r>
      <w:r w:rsidRPr="0002694A">
        <w:rPr>
          <w:rFonts w:ascii="Arial" w:eastAsia="Arial" w:hAnsi="Arial" w:cs="Arial"/>
          <w:spacing w:val="10"/>
          <w:sz w:val="24"/>
          <w:szCs w:val="24"/>
          <w:lang w:val="es-CO" w:eastAsia="es-CO" w:bidi="es-CO"/>
        </w:rPr>
        <w:t xml:space="preserve"> </w:t>
      </w:r>
      <w:r w:rsidR="005A4ECD" w:rsidRPr="0002694A">
        <w:rPr>
          <w:rFonts w:ascii="Arial" w:eastAsia="Arial" w:hAnsi="Arial" w:cs="Arial"/>
          <w:sz w:val="24"/>
          <w:szCs w:val="24"/>
          <w:lang w:val="es-CO" w:eastAsia="es-CO" w:bidi="es-CO"/>
        </w:rPr>
        <w:t>la entidad</w:t>
      </w:r>
    </w:p>
    <w:p w14:paraId="269247D2" w14:textId="77777777" w:rsidR="00CB3F33" w:rsidRPr="0002694A" w:rsidRDefault="00CB3F33" w:rsidP="00CB3F33">
      <w:pPr>
        <w:widowControl w:val="0"/>
        <w:autoSpaceDE w:val="0"/>
        <w:autoSpaceDN w:val="0"/>
        <w:spacing w:after="0" w:line="240" w:lineRule="auto"/>
        <w:jc w:val="both"/>
        <w:rPr>
          <w:rFonts w:ascii="Arial" w:eastAsia="Arial" w:hAnsi="Arial" w:cs="Arial"/>
          <w:sz w:val="24"/>
          <w:szCs w:val="24"/>
          <w:lang w:val="es-CO" w:eastAsia="es-CO" w:bidi="es-CO"/>
        </w:rPr>
      </w:pPr>
    </w:p>
    <w:p w14:paraId="54DA0D51" w14:textId="464345D4" w:rsidR="00CB3F33" w:rsidRPr="0002694A" w:rsidRDefault="00CB3F33" w:rsidP="00CB3F33">
      <w:pPr>
        <w:widowControl w:val="0"/>
        <w:autoSpaceDE w:val="0"/>
        <w:autoSpaceDN w:val="0"/>
        <w:spacing w:after="0" w:line="240" w:lineRule="auto"/>
        <w:ind w:left="142" w:right="663"/>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 xml:space="preserve">Entiéndase por mensajero particular el funcionario de la entidad al que le sea asignada esta función. Como tan bien el traslado de títulos valores por parte de cualquier funcionario y/o persona delegada o autorizada por </w:t>
      </w:r>
      <w:r w:rsidR="005A4ECD" w:rsidRPr="0002694A">
        <w:rPr>
          <w:rFonts w:ascii="Arial" w:eastAsia="Arial" w:hAnsi="Arial" w:cs="Arial"/>
          <w:sz w:val="24"/>
          <w:szCs w:val="24"/>
          <w:lang w:val="es-CO" w:eastAsia="es-CO" w:bidi="es-CO"/>
        </w:rPr>
        <w:t>la entidad</w:t>
      </w:r>
    </w:p>
    <w:p w14:paraId="4C3DC7F3" w14:textId="77777777" w:rsidR="00CB3F33" w:rsidRPr="0002694A" w:rsidRDefault="00CB3F33" w:rsidP="00CB3F33">
      <w:pPr>
        <w:widowControl w:val="0"/>
        <w:autoSpaceDE w:val="0"/>
        <w:autoSpaceDN w:val="0"/>
        <w:spacing w:before="1" w:after="0" w:line="240" w:lineRule="auto"/>
        <w:jc w:val="both"/>
        <w:rPr>
          <w:rFonts w:ascii="Arial" w:eastAsia="Arial" w:hAnsi="Arial" w:cs="Arial"/>
          <w:sz w:val="24"/>
          <w:szCs w:val="24"/>
          <w:lang w:val="es-CO" w:eastAsia="es-CO" w:bidi="es-CO"/>
        </w:rPr>
      </w:pPr>
    </w:p>
    <w:p w14:paraId="792C81DA" w14:textId="77777777" w:rsidR="00CB3F33" w:rsidRPr="0002694A" w:rsidRDefault="00CB3F33" w:rsidP="00CB3F33">
      <w:pPr>
        <w:widowControl w:val="0"/>
        <w:autoSpaceDE w:val="0"/>
        <w:autoSpaceDN w:val="0"/>
        <w:spacing w:before="1" w:after="0" w:line="480" w:lineRule="auto"/>
        <w:ind w:left="142" w:right="4968"/>
        <w:jc w:val="both"/>
        <w:outlineLvl w:val="0"/>
        <w:rPr>
          <w:rFonts w:ascii="Arial" w:eastAsia="Arial" w:hAnsi="Arial" w:cs="Arial"/>
          <w:bCs/>
          <w:sz w:val="24"/>
          <w:szCs w:val="24"/>
          <w:lang w:val="es-CO" w:eastAsia="es-CO" w:bidi="es-CO"/>
        </w:rPr>
      </w:pPr>
      <w:r w:rsidRPr="0002694A">
        <w:rPr>
          <w:rFonts w:ascii="Arial" w:eastAsia="Arial" w:hAnsi="Arial" w:cs="Arial"/>
          <w:bCs/>
          <w:sz w:val="24"/>
          <w:szCs w:val="24"/>
          <w:lang w:val="es-CO" w:eastAsia="es-CO" w:bidi="es-CO"/>
        </w:rPr>
        <w:t>No restricción de horarios de la movilización Trayectos múltiples.</w:t>
      </w:r>
    </w:p>
    <w:p w14:paraId="3B7E7A76" w14:textId="77777777" w:rsidR="00CB3F33" w:rsidRPr="0002694A" w:rsidRDefault="00CB3F33" w:rsidP="00CB3F33">
      <w:pPr>
        <w:widowControl w:val="0"/>
        <w:autoSpaceDE w:val="0"/>
        <w:autoSpaceDN w:val="0"/>
        <w:spacing w:after="0" w:line="240" w:lineRule="exact"/>
        <w:ind w:left="102"/>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Anticipo de indemnizaciones. Hasta el 50%</w:t>
      </w:r>
    </w:p>
    <w:p w14:paraId="7E2CDADA" w14:textId="77777777" w:rsidR="00CB3F33" w:rsidRPr="0002694A" w:rsidRDefault="00CB3F33" w:rsidP="00CB3F33">
      <w:pPr>
        <w:widowControl w:val="0"/>
        <w:autoSpaceDE w:val="0"/>
        <w:autoSpaceDN w:val="0"/>
        <w:spacing w:before="10" w:after="0" w:line="240" w:lineRule="auto"/>
        <w:jc w:val="both"/>
        <w:rPr>
          <w:rFonts w:ascii="Arial" w:eastAsia="Arial" w:hAnsi="Arial" w:cs="Arial"/>
          <w:sz w:val="24"/>
          <w:szCs w:val="24"/>
          <w:lang w:val="es-CO" w:eastAsia="es-CO" w:bidi="es-CO"/>
        </w:rPr>
      </w:pPr>
    </w:p>
    <w:p w14:paraId="19D4E32B" w14:textId="2817A289" w:rsidR="00CB3F33" w:rsidRPr="0002694A" w:rsidRDefault="00CB3F33" w:rsidP="00CB3F33">
      <w:pPr>
        <w:widowControl w:val="0"/>
        <w:autoSpaceDE w:val="0"/>
        <w:autoSpaceDN w:val="0"/>
        <w:spacing w:after="0" w:line="240" w:lineRule="auto"/>
        <w:ind w:left="102" w:right="656"/>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 xml:space="preserve">El oferente debe contemplar bajo esta cláusula que a petición escrita del asegurado, anticipará pagos parciales sobre el valor del reclamo, con base en el valor de la estimación preliminar de la pérdida, aceptada por el ajustador en los casos en que haya nombramiento, para adelantar la reparación, reposición o reemplazo de los bienes asegurados. </w:t>
      </w:r>
      <w:r w:rsidR="005A4ECD" w:rsidRPr="0002694A">
        <w:rPr>
          <w:rFonts w:ascii="Arial" w:eastAsia="Arial" w:hAnsi="Arial" w:cs="Arial"/>
          <w:sz w:val="24"/>
          <w:szCs w:val="24"/>
          <w:lang w:val="es-CO" w:eastAsia="es-CO" w:bidi="es-CO"/>
        </w:rPr>
        <w:t>En caso de que</w:t>
      </w:r>
      <w:r w:rsidRPr="0002694A">
        <w:rPr>
          <w:rFonts w:ascii="Arial" w:eastAsia="Arial" w:hAnsi="Arial" w:cs="Arial"/>
          <w:sz w:val="24"/>
          <w:szCs w:val="24"/>
          <w:lang w:val="es-CO" w:eastAsia="es-CO" w:bidi="es-CO"/>
        </w:rPr>
        <w:t xml:space="preserve"> el anticipo o suma de </w:t>
      </w:r>
      <w:r w:rsidRPr="0002694A">
        <w:rPr>
          <w:rFonts w:ascii="Arial" w:eastAsia="Arial" w:hAnsi="Arial" w:cs="Arial"/>
          <w:sz w:val="24"/>
          <w:szCs w:val="24"/>
          <w:lang w:val="es-CO" w:eastAsia="es-CO" w:bidi="es-CO"/>
        </w:rPr>
        <w:lastRenderedPageBreak/>
        <w:t>anticipos que la compañía adelante al asegurado llegare a exceder la suma total indemnizable</w:t>
      </w:r>
      <w:r w:rsidRPr="0002694A">
        <w:rPr>
          <w:rFonts w:ascii="Arial" w:eastAsia="Arial" w:hAnsi="Arial" w:cs="Arial"/>
          <w:spacing w:val="-14"/>
          <w:sz w:val="24"/>
          <w:szCs w:val="24"/>
          <w:lang w:val="es-CO" w:eastAsia="es-CO" w:bidi="es-CO"/>
        </w:rPr>
        <w:t xml:space="preserve"> </w:t>
      </w:r>
      <w:r w:rsidRPr="0002694A">
        <w:rPr>
          <w:rFonts w:ascii="Arial" w:eastAsia="Arial" w:hAnsi="Arial" w:cs="Arial"/>
          <w:sz w:val="24"/>
          <w:szCs w:val="24"/>
          <w:lang w:val="es-CO" w:eastAsia="es-CO" w:bidi="es-CO"/>
        </w:rPr>
        <w:t>a</w:t>
      </w:r>
      <w:r w:rsidRPr="0002694A">
        <w:rPr>
          <w:rFonts w:ascii="Arial" w:eastAsia="Arial" w:hAnsi="Arial" w:cs="Arial"/>
          <w:spacing w:val="-12"/>
          <w:sz w:val="24"/>
          <w:szCs w:val="24"/>
          <w:lang w:val="es-CO" w:eastAsia="es-CO" w:bidi="es-CO"/>
        </w:rPr>
        <w:t xml:space="preserve"> </w:t>
      </w:r>
      <w:r w:rsidRPr="0002694A">
        <w:rPr>
          <w:rFonts w:ascii="Arial" w:eastAsia="Arial" w:hAnsi="Arial" w:cs="Arial"/>
          <w:sz w:val="24"/>
          <w:szCs w:val="24"/>
          <w:lang w:val="es-CO" w:eastAsia="es-CO" w:bidi="es-CO"/>
        </w:rPr>
        <w:t>que</w:t>
      </w:r>
      <w:r w:rsidRPr="0002694A">
        <w:rPr>
          <w:rFonts w:ascii="Arial" w:eastAsia="Arial" w:hAnsi="Arial" w:cs="Arial"/>
          <w:spacing w:val="-11"/>
          <w:sz w:val="24"/>
          <w:szCs w:val="24"/>
          <w:lang w:val="es-CO" w:eastAsia="es-CO" w:bidi="es-CO"/>
        </w:rPr>
        <w:t xml:space="preserve"> </w:t>
      </w:r>
      <w:r w:rsidRPr="0002694A">
        <w:rPr>
          <w:rFonts w:ascii="Arial" w:eastAsia="Arial" w:hAnsi="Arial" w:cs="Arial"/>
          <w:sz w:val="24"/>
          <w:szCs w:val="24"/>
          <w:lang w:val="es-CO" w:eastAsia="es-CO" w:bidi="es-CO"/>
        </w:rPr>
        <w:t>tenga</w:t>
      </w:r>
      <w:r w:rsidRPr="0002694A">
        <w:rPr>
          <w:rFonts w:ascii="Arial" w:eastAsia="Arial" w:hAnsi="Arial" w:cs="Arial"/>
          <w:spacing w:val="-14"/>
          <w:sz w:val="24"/>
          <w:szCs w:val="24"/>
          <w:lang w:val="es-CO" w:eastAsia="es-CO" w:bidi="es-CO"/>
        </w:rPr>
        <w:t xml:space="preserve"> </w:t>
      </w:r>
      <w:r w:rsidRPr="0002694A">
        <w:rPr>
          <w:rFonts w:ascii="Arial" w:eastAsia="Arial" w:hAnsi="Arial" w:cs="Arial"/>
          <w:sz w:val="24"/>
          <w:szCs w:val="24"/>
          <w:lang w:val="es-CO" w:eastAsia="es-CO" w:bidi="es-CO"/>
        </w:rPr>
        <w:t>derecho,</w:t>
      </w:r>
      <w:r w:rsidRPr="0002694A">
        <w:rPr>
          <w:rFonts w:ascii="Arial" w:eastAsia="Arial" w:hAnsi="Arial" w:cs="Arial"/>
          <w:spacing w:val="-13"/>
          <w:sz w:val="24"/>
          <w:szCs w:val="24"/>
          <w:lang w:val="es-CO" w:eastAsia="es-CO" w:bidi="es-CO"/>
        </w:rPr>
        <w:t xml:space="preserve"> </w:t>
      </w:r>
      <w:r w:rsidRPr="0002694A">
        <w:rPr>
          <w:rFonts w:ascii="Arial" w:eastAsia="Arial" w:hAnsi="Arial" w:cs="Arial"/>
          <w:sz w:val="24"/>
          <w:szCs w:val="24"/>
          <w:lang w:val="es-CO" w:eastAsia="es-CO" w:bidi="es-CO"/>
        </w:rPr>
        <w:t>éste</w:t>
      </w:r>
      <w:r w:rsidRPr="0002694A">
        <w:rPr>
          <w:rFonts w:ascii="Arial" w:eastAsia="Arial" w:hAnsi="Arial" w:cs="Arial"/>
          <w:spacing w:val="-13"/>
          <w:sz w:val="24"/>
          <w:szCs w:val="24"/>
          <w:lang w:val="es-CO" w:eastAsia="es-CO" w:bidi="es-CO"/>
        </w:rPr>
        <w:t xml:space="preserve"> </w:t>
      </w:r>
      <w:r w:rsidRPr="0002694A">
        <w:rPr>
          <w:rFonts w:ascii="Arial" w:eastAsia="Arial" w:hAnsi="Arial" w:cs="Arial"/>
          <w:sz w:val="24"/>
          <w:szCs w:val="24"/>
          <w:lang w:val="es-CO" w:eastAsia="es-CO" w:bidi="es-CO"/>
        </w:rPr>
        <w:t>se</w:t>
      </w:r>
      <w:r w:rsidRPr="0002694A">
        <w:rPr>
          <w:rFonts w:ascii="Arial" w:eastAsia="Arial" w:hAnsi="Arial" w:cs="Arial"/>
          <w:spacing w:val="-12"/>
          <w:sz w:val="24"/>
          <w:szCs w:val="24"/>
          <w:lang w:val="es-CO" w:eastAsia="es-CO" w:bidi="es-CO"/>
        </w:rPr>
        <w:t xml:space="preserve"> </w:t>
      </w:r>
      <w:r w:rsidRPr="0002694A">
        <w:rPr>
          <w:rFonts w:ascii="Arial" w:eastAsia="Arial" w:hAnsi="Arial" w:cs="Arial"/>
          <w:sz w:val="24"/>
          <w:szCs w:val="24"/>
          <w:lang w:val="es-CO" w:eastAsia="es-CO" w:bidi="es-CO"/>
        </w:rPr>
        <w:t>compromete</w:t>
      </w:r>
      <w:r w:rsidRPr="0002694A">
        <w:rPr>
          <w:rFonts w:ascii="Arial" w:eastAsia="Arial" w:hAnsi="Arial" w:cs="Arial"/>
          <w:spacing w:val="-12"/>
          <w:sz w:val="24"/>
          <w:szCs w:val="24"/>
          <w:lang w:val="es-CO" w:eastAsia="es-CO" w:bidi="es-CO"/>
        </w:rPr>
        <w:t xml:space="preserve"> </w:t>
      </w:r>
      <w:r w:rsidRPr="0002694A">
        <w:rPr>
          <w:rFonts w:ascii="Arial" w:eastAsia="Arial" w:hAnsi="Arial" w:cs="Arial"/>
          <w:sz w:val="24"/>
          <w:szCs w:val="24"/>
          <w:lang w:val="es-CO" w:eastAsia="es-CO" w:bidi="es-CO"/>
        </w:rPr>
        <w:t>a</w:t>
      </w:r>
      <w:r w:rsidRPr="0002694A">
        <w:rPr>
          <w:rFonts w:ascii="Arial" w:eastAsia="Arial" w:hAnsi="Arial" w:cs="Arial"/>
          <w:spacing w:val="-12"/>
          <w:sz w:val="24"/>
          <w:szCs w:val="24"/>
          <w:lang w:val="es-CO" w:eastAsia="es-CO" w:bidi="es-CO"/>
        </w:rPr>
        <w:t xml:space="preserve"> </w:t>
      </w:r>
      <w:r w:rsidRPr="0002694A">
        <w:rPr>
          <w:rFonts w:ascii="Arial" w:eastAsia="Arial" w:hAnsi="Arial" w:cs="Arial"/>
          <w:sz w:val="24"/>
          <w:szCs w:val="24"/>
          <w:lang w:val="es-CO" w:eastAsia="es-CO" w:bidi="es-CO"/>
        </w:rPr>
        <w:t>devolver</w:t>
      </w:r>
      <w:r w:rsidRPr="0002694A">
        <w:rPr>
          <w:rFonts w:ascii="Arial" w:eastAsia="Arial" w:hAnsi="Arial" w:cs="Arial"/>
          <w:spacing w:val="-12"/>
          <w:sz w:val="24"/>
          <w:szCs w:val="24"/>
          <w:lang w:val="es-CO" w:eastAsia="es-CO" w:bidi="es-CO"/>
        </w:rPr>
        <w:t xml:space="preserve"> </w:t>
      </w:r>
      <w:r w:rsidRPr="0002694A">
        <w:rPr>
          <w:rFonts w:ascii="Arial" w:eastAsia="Arial" w:hAnsi="Arial" w:cs="Arial"/>
          <w:sz w:val="24"/>
          <w:szCs w:val="24"/>
          <w:lang w:val="es-CO" w:eastAsia="es-CO" w:bidi="es-CO"/>
        </w:rPr>
        <w:t>el</w:t>
      </w:r>
      <w:r w:rsidRPr="0002694A">
        <w:rPr>
          <w:rFonts w:ascii="Arial" w:eastAsia="Arial" w:hAnsi="Arial" w:cs="Arial"/>
          <w:spacing w:val="-12"/>
          <w:sz w:val="24"/>
          <w:szCs w:val="24"/>
          <w:lang w:val="es-CO" w:eastAsia="es-CO" w:bidi="es-CO"/>
        </w:rPr>
        <w:t xml:space="preserve"> </w:t>
      </w:r>
      <w:r w:rsidRPr="0002694A">
        <w:rPr>
          <w:rFonts w:ascii="Arial" w:eastAsia="Arial" w:hAnsi="Arial" w:cs="Arial"/>
          <w:sz w:val="24"/>
          <w:szCs w:val="24"/>
          <w:lang w:val="es-CO" w:eastAsia="es-CO" w:bidi="es-CO"/>
        </w:rPr>
        <w:t>exceso</w:t>
      </w:r>
      <w:r w:rsidRPr="0002694A">
        <w:rPr>
          <w:rFonts w:ascii="Arial" w:eastAsia="Arial" w:hAnsi="Arial" w:cs="Arial"/>
          <w:spacing w:val="-14"/>
          <w:sz w:val="24"/>
          <w:szCs w:val="24"/>
          <w:lang w:val="es-CO" w:eastAsia="es-CO" w:bidi="es-CO"/>
        </w:rPr>
        <w:t xml:space="preserve"> </w:t>
      </w:r>
      <w:r w:rsidRPr="0002694A">
        <w:rPr>
          <w:rFonts w:ascii="Arial" w:eastAsia="Arial" w:hAnsi="Arial" w:cs="Arial"/>
          <w:sz w:val="24"/>
          <w:szCs w:val="24"/>
          <w:lang w:val="es-CO" w:eastAsia="es-CO" w:bidi="es-CO"/>
        </w:rPr>
        <w:t>pagado.</w:t>
      </w:r>
      <w:r w:rsidRPr="0002694A">
        <w:rPr>
          <w:rFonts w:ascii="Arial" w:eastAsia="Arial" w:hAnsi="Arial" w:cs="Arial"/>
          <w:spacing w:val="-13"/>
          <w:sz w:val="24"/>
          <w:szCs w:val="24"/>
          <w:lang w:val="es-CO" w:eastAsia="es-CO" w:bidi="es-CO"/>
        </w:rPr>
        <w:t xml:space="preserve"> </w:t>
      </w:r>
      <w:r w:rsidRPr="0002694A">
        <w:rPr>
          <w:rFonts w:ascii="Arial" w:eastAsia="Arial" w:hAnsi="Arial" w:cs="Arial"/>
          <w:sz w:val="24"/>
          <w:szCs w:val="24"/>
          <w:lang w:val="es-CO" w:eastAsia="es-CO" w:bidi="es-CO"/>
        </w:rPr>
        <w:t>Para</w:t>
      </w:r>
      <w:r w:rsidRPr="0002694A">
        <w:rPr>
          <w:rFonts w:ascii="Arial" w:eastAsia="Arial" w:hAnsi="Arial" w:cs="Arial"/>
          <w:spacing w:val="-12"/>
          <w:sz w:val="24"/>
          <w:szCs w:val="24"/>
          <w:lang w:val="es-CO" w:eastAsia="es-CO" w:bidi="es-CO"/>
        </w:rPr>
        <w:t xml:space="preserve"> </w:t>
      </w:r>
      <w:r w:rsidRPr="0002694A">
        <w:rPr>
          <w:rFonts w:ascii="Arial" w:eastAsia="Arial" w:hAnsi="Arial" w:cs="Arial"/>
          <w:sz w:val="24"/>
          <w:szCs w:val="24"/>
          <w:lang w:val="es-CO" w:eastAsia="es-CO" w:bidi="es-CO"/>
        </w:rPr>
        <w:t xml:space="preserve">esta cláusula el oferente debe contemplar un plazo máximo para </w:t>
      </w:r>
      <w:r w:rsidRPr="0002694A">
        <w:rPr>
          <w:rFonts w:ascii="Arial" w:eastAsia="Arial" w:hAnsi="Arial" w:cs="Arial"/>
          <w:spacing w:val="3"/>
          <w:sz w:val="24"/>
          <w:szCs w:val="24"/>
          <w:lang w:val="es-CO" w:eastAsia="es-CO" w:bidi="es-CO"/>
        </w:rPr>
        <w:t xml:space="preserve">el </w:t>
      </w:r>
      <w:r w:rsidRPr="0002694A">
        <w:rPr>
          <w:rFonts w:ascii="Arial" w:eastAsia="Arial" w:hAnsi="Arial" w:cs="Arial"/>
          <w:sz w:val="24"/>
          <w:szCs w:val="24"/>
          <w:lang w:val="es-CO" w:eastAsia="es-CO" w:bidi="es-CO"/>
        </w:rPr>
        <w:t xml:space="preserve">pago del anticipo cinco (5) días a partir de la fecha de solicitud </w:t>
      </w:r>
      <w:r w:rsidR="00AD3CA7" w:rsidRPr="0002694A">
        <w:rPr>
          <w:rFonts w:ascii="Arial" w:eastAsia="Arial" w:hAnsi="Arial" w:cs="Arial"/>
          <w:sz w:val="24"/>
          <w:szCs w:val="24"/>
          <w:lang w:val="es-CO" w:eastAsia="es-CO" w:bidi="es-CO"/>
        </w:rPr>
        <w:t>de este</w:t>
      </w:r>
      <w:r w:rsidRPr="0002694A">
        <w:rPr>
          <w:rFonts w:ascii="Arial" w:eastAsia="Arial" w:hAnsi="Arial" w:cs="Arial"/>
          <w:sz w:val="24"/>
          <w:szCs w:val="24"/>
          <w:lang w:val="es-CO" w:eastAsia="es-CO" w:bidi="es-CO"/>
        </w:rPr>
        <w:t>.</w:t>
      </w:r>
    </w:p>
    <w:p w14:paraId="171BB9C5" w14:textId="77777777" w:rsidR="00CB3F33" w:rsidRPr="0002694A" w:rsidRDefault="00CB3F33" w:rsidP="00CB3F33">
      <w:pPr>
        <w:widowControl w:val="0"/>
        <w:autoSpaceDE w:val="0"/>
        <w:autoSpaceDN w:val="0"/>
        <w:spacing w:before="2" w:after="0" w:line="240" w:lineRule="auto"/>
        <w:jc w:val="both"/>
        <w:rPr>
          <w:rFonts w:ascii="Arial" w:eastAsia="Arial" w:hAnsi="Arial" w:cs="Arial"/>
          <w:sz w:val="24"/>
          <w:szCs w:val="24"/>
          <w:lang w:val="es-CO" w:eastAsia="es-CO" w:bidi="es-CO"/>
        </w:rPr>
      </w:pPr>
    </w:p>
    <w:p w14:paraId="1DB2898B" w14:textId="77777777" w:rsidR="00CB3F33" w:rsidRPr="0002694A" w:rsidRDefault="00CB3F33" w:rsidP="00CB3F33">
      <w:pPr>
        <w:widowControl w:val="0"/>
        <w:autoSpaceDE w:val="0"/>
        <w:autoSpaceDN w:val="0"/>
        <w:spacing w:after="0" w:line="240" w:lineRule="auto"/>
        <w:ind w:left="142" w:right="657"/>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Permanencia automática: 48 horas: (sin cobro de prima) En sitios intermedios, debe tener relación con el transporte</w:t>
      </w:r>
    </w:p>
    <w:p w14:paraId="65535E34" w14:textId="77777777" w:rsidR="00CB3F33" w:rsidRPr="0002694A" w:rsidRDefault="00CB3F33" w:rsidP="00CB3F33">
      <w:pPr>
        <w:widowControl w:val="0"/>
        <w:autoSpaceDE w:val="0"/>
        <w:autoSpaceDN w:val="0"/>
        <w:spacing w:after="0" w:line="240" w:lineRule="auto"/>
        <w:jc w:val="both"/>
        <w:rPr>
          <w:rFonts w:ascii="Arial" w:eastAsia="Arial" w:hAnsi="Arial" w:cs="Arial"/>
          <w:sz w:val="24"/>
          <w:szCs w:val="24"/>
          <w:lang w:val="es-CO" w:eastAsia="es-CO" w:bidi="es-CO"/>
        </w:rPr>
      </w:pPr>
    </w:p>
    <w:p w14:paraId="4A51E062" w14:textId="77777777" w:rsidR="00CB3F33" w:rsidRPr="0002694A" w:rsidRDefault="00CB3F33" w:rsidP="00CB3F33">
      <w:pPr>
        <w:widowControl w:val="0"/>
        <w:autoSpaceDE w:val="0"/>
        <w:autoSpaceDN w:val="0"/>
        <w:spacing w:after="0" w:line="240" w:lineRule="auto"/>
        <w:ind w:left="102"/>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Ampliación de la cobertura. (Sin cobro de prima)</w:t>
      </w:r>
    </w:p>
    <w:p w14:paraId="4219F43B" w14:textId="77777777" w:rsidR="00CB3F33" w:rsidRPr="0002694A" w:rsidRDefault="00CB3F33" w:rsidP="00CB3F33">
      <w:pPr>
        <w:widowControl w:val="0"/>
        <w:autoSpaceDE w:val="0"/>
        <w:autoSpaceDN w:val="0"/>
        <w:spacing w:after="0" w:line="240" w:lineRule="auto"/>
        <w:ind w:left="102"/>
        <w:jc w:val="both"/>
        <w:rPr>
          <w:rFonts w:ascii="Arial" w:eastAsia="Arial" w:hAnsi="Arial" w:cs="Arial"/>
          <w:sz w:val="24"/>
          <w:szCs w:val="24"/>
          <w:lang w:val="es-CO" w:eastAsia="es-CO" w:bidi="es-CO"/>
        </w:rPr>
      </w:pPr>
    </w:p>
    <w:p w14:paraId="78BB5319" w14:textId="77777777" w:rsidR="00CB3F33" w:rsidRPr="0002694A" w:rsidRDefault="00CB3F33" w:rsidP="00CB3F33">
      <w:pPr>
        <w:widowControl w:val="0"/>
        <w:autoSpaceDE w:val="0"/>
        <w:autoSpaceDN w:val="0"/>
        <w:spacing w:after="0" w:line="240" w:lineRule="auto"/>
        <w:ind w:left="102"/>
        <w:jc w:val="both"/>
        <w:rPr>
          <w:rFonts w:ascii="Arial" w:eastAsia="Arial" w:hAnsi="Arial" w:cs="Arial"/>
          <w:sz w:val="24"/>
          <w:szCs w:val="24"/>
          <w:lang w:val="es-CO" w:eastAsia="es-CO" w:bidi="es-CO"/>
        </w:rPr>
      </w:pPr>
    </w:p>
    <w:p w14:paraId="456FD3DA" w14:textId="77777777" w:rsidR="00CB3F33" w:rsidRPr="0002694A" w:rsidRDefault="00CB3F33" w:rsidP="00CB3F33">
      <w:pPr>
        <w:widowControl w:val="0"/>
        <w:autoSpaceDE w:val="0"/>
        <w:autoSpaceDN w:val="0"/>
        <w:spacing w:before="84" w:after="0" w:line="240" w:lineRule="auto"/>
        <w:ind w:left="102" w:right="795"/>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Todo despacho que haya iniciado su movilización antes de la fecha y hora de finalización de la vigencia del seguro cuenta con cobertura hasta su destino final en el sitio de entrega convenido e indicado en los documentos de transporte, siempre que se realice en un término no superior a los 10 días siguientes a la fecha y hora de finalización dicha vigencia. Se exceptúan los despachos que hayan sido plantillados sin haber iniciado su movilización al culminar la vigencia del seguro, los cuales no gozan de cobertura.</w:t>
      </w:r>
    </w:p>
    <w:p w14:paraId="6E1F3014" w14:textId="77777777" w:rsidR="00CB3F33" w:rsidRPr="0002694A" w:rsidRDefault="00CB3F33" w:rsidP="00CB3F33">
      <w:pPr>
        <w:widowControl w:val="0"/>
        <w:autoSpaceDE w:val="0"/>
        <w:autoSpaceDN w:val="0"/>
        <w:spacing w:before="10" w:after="0" w:line="240" w:lineRule="auto"/>
        <w:jc w:val="both"/>
        <w:rPr>
          <w:rFonts w:ascii="Arial" w:eastAsia="Arial" w:hAnsi="Arial" w:cs="Arial"/>
          <w:sz w:val="24"/>
          <w:szCs w:val="24"/>
          <w:lang w:val="es-CO" w:eastAsia="es-CO" w:bidi="es-CO"/>
        </w:rPr>
      </w:pPr>
    </w:p>
    <w:p w14:paraId="3D845FF5" w14:textId="77777777" w:rsidR="00CB3F33" w:rsidRPr="0002694A" w:rsidRDefault="00CB3F33" w:rsidP="00CB3F33">
      <w:pPr>
        <w:widowControl w:val="0"/>
        <w:autoSpaceDE w:val="0"/>
        <w:autoSpaceDN w:val="0"/>
        <w:spacing w:before="1" w:after="0" w:line="240" w:lineRule="auto"/>
        <w:ind w:left="142"/>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Ampliación del aviso del siniestro, con término de noventa (90) días</w:t>
      </w:r>
    </w:p>
    <w:p w14:paraId="1A621B0A" w14:textId="77777777" w:rsidR="00CB3F33" w:rsidRPr="0002694A" w:rsidRDefault="00CB3F33" w:rsidP="00CB3F33">
      <w:pPr>
        <w:widowControl w:val="0"/>
        <w:autoSpaceDE w:val="0"/>
        <w:autoSpaceDN w:val="0"/>
        <w:spacing w:before="1" w:after="0" w:line="240" w:lineRule="auto"/>
        <w:ind w:left="142" w:right="655"/>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El Oferente debe contemplar la extensión del término de aviso de la ocurrencia del siniestro, por</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parte</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del</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asegurado,</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a</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dentro</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de</w:t>
      </w:r>
      <w:r w:rsidRPr="0002694A">
        <w:rPr>
          <w:rFonts w:ascii="Arial" w:eastAsia="Arial" w:hAnsi="Arial" w:cs="Arial"/>
          <w:spacing w:val="-3"/>
          <w:sz w:val="24"/>
          <w:szCs w:val="24"/>
          <w:lang w:val="es-CO" w:eastAsia="es-CO" w:bidi="es-CO"/>
        </w:rPr>
        <w:t xml:space="preserve"> </w:t>
      </w:r>
      <w:r w:rsidRPr="0002694A">
        <w:rPr>
          <w:rFonts w:ascii="Arial" w:eastAsia="Arial" w:hAnsi="Arial" w:cs="Arial"/>
          <w:sz w:val="24"/>
          <w:szCs w:val="24"/>
          <w:lang w:val="es-CO" w:eastAsia="es-CO" w:bidi="es-CO"/>
        </w:rPr>
        <w:t>los</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noventa</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(90)</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días</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siguientes</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a</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la</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fecha en</w:t>
      </w:r>
      <w:r w:rsidRPr="0002694A">
        <w:rPr>
          <w:rFonts w:ascii="Arial" w:eastAsia="Arial" w:hAnsi="Arial" w:cs="Arial"/>
          <w:spacing w:val="-3"/>
          <w:sz w:val="24"/>
          <w:szCs w:val="24"/>
          <w:lang w:val="es-CO" w:eastAsia="es-CO" w:bidi="es-CO"/>
        </w:rPr>
        <w:t xml:space="preserve"> </w:t>
      </w:r>
      <w:r w:rsidRPr="0002694A">
        <w:rPr>
          <w:rFonts w:ascii="Arial" w:eastAsia="Arial" w:hAnsi="Arial" w:cs="Arial"/>
          <w:sz w:val="24"/>
          <w:szCs w:val="24"/>
          <w:lang w:val="es-CO" w:eastAsia="es-CO" w:bidi="es-CO"/>
        </w:rPr>
        <w:t>que</w:t>
      </w:r>
      <w:r w:rsidRPr="0002694A">
        <w:rPr>
          <w:rFonts w:ascii="Arial" w:eastAsia="Arial" w:hAnsi="Arial" w:cs="Arial"/>
          <w:spacing w:val="-3"/>
          <w:sz w:val="24"/>
          <w:szCs w:val="24"/>
          <w:lang w:val="es-CO" w:eastAsia="es-CO" w:bidi="es-CO"/>
        </w:rPr>
        <w:t xml:space="preserve"> </w:t>
      </w:r>
      <w:r w:rsidRPr="0002694A">
        <w:rPr>
          <w:rFonts w:ascii="Arial" w:eastAsia="Arial" w:hAnsi="Arial" w:cs="Arial"/>
          <w:sz w:val="24"/>
          <w:szCs w:val="24"/>
          <w:lang w:val="es-CO" w:eastAsia="es-CO" w:bidi="es-CO"/>
        </w:rPr>
        <w:t>lo</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haya conocido.</w:t>
      </w:r>
    </w:p>
    <w:p w14:paraId="40B40ABA" w14:textId="77777777" w:rsidR="00CB3F33" w:rsidRPr="0002694A" w:rsidRDefault="00CB3F33" w:rsidP="00CB3F33">
      <w:pPr>
        <w:widowControl w:val="0"/>
        <w:autoSpaceDE w:val="0"/>
        <w:autoSpaceDN w:val="0"/>
        <w:spacing w:before="1" w:after="0" w:line="240" w:lineRule="auto"/>
        <w:ind w:left="142" w:right="655"/>
        <w:jc w:val="both"/>
        <w:rPr>
          <w:rFonts w:ascii="Arial" w:eastAsia="Arial" w:hAnsi="Arial" w:cs="Arial"/>
          <w:sz w:val="24"/>
          <w:szCs w:val="24"/>
          <w:lang w:val="es-CO" w:eastAsia="es-CO" w:bidi="es-CO"/>
        </w:rPr>
      </w:pPr>
    </w:p>
    <w:p w14:paraId="560C4EF8" w14:textId="77777777" w:rsidR="00CB3F33" w:rsidRPr="0002694A" w:rsidRDefault="00CB3F33" w:rsidP="00CB3F33">
      <w:pPr>
        <w:widowControl w:val="0"/>
        <w:autoSpaceDE w:val="0"/>
        <w:autoSpaceDN w:val="0"/>
        <w:spacing w:before="1" w:after="0" w:line="240" w:lineRule="auto"/>
        <w:ind w:left="142" w:right="655"/>
        <w:jc w:val="both"/>
        <w:rPr>
          <w:rFonts w:ascii="Arial" w:eastAsia="Arial" w:hAnsi="Arial" w:cs="Arial"/>
          <w:sz w:val="24"/>
          <w:szCs w:val="24"/>
          <w:lang w:val="es-CO" w:eastAsia="es-CO" w:bidi="es-CO"/>
        </w:rPr>
      </w:pPr>
      <w:r w:rsidRPr="0002694A">
        <w:rPr>
          <w:rFonts w:ascii="Arial" w:eastAsia="Arial" w:hAnsi="Arial" w:cs="Arial"/>
          <w:bCs/>
          <w:sz w:val="24"/>
          <w:szCs w:val="24"/>
          <w:lang w:val="es-CO" w:eastAsia="es-CO" w:bidi="es-CO"/>
        </w:rPr>
        <w:t>Conocimiento del riesgo</w:t>
      </w:r>
    </w:p>
    <w:p w14:paraId="313E7249" w14:textId="77777777" w:rsidR="00CB3F33" w:rsidRPr="0002694A" w:rsidRDefault="00CB3F33" w:rsidP="00CB3F33">
      <w:pPr>
        <w:widowControl w:val="0"/>
        <w:autoSpaceDE w:val="0"/>
        <w:autoSpaceDN w:val="0"/>
        <w:spacing w:before="2" w:after="0" w:line="240" w:lineRule="auto"/>
        <w:jc w:val="both"/>
        <w:rPr>
          <w:rFonts w:ascii="Arial" w:eastAsia="Arial" w:hAnsi="Arial" w:cs="Arial"/>
          <w:sz w:val="24"/>
          <w:szCs w:val="24"/>
          <w:lang w:val="es-CO" w:eastAsia="es-CO" w:bidi="es-CO"/>
        </w:rPr>
      </w:pPr>
    </w:p>
    <w:p w14:paraId="43B32D77" w14:textId="710CFD20" w:rsidR="00CB3F33" w:rsidRPr="0002694A" w:rsidRDefault="00CB3F33" w:rsidP="00CB3F33">
      <w:pPr>
        <w:widowControl w:val="0"/>
        <w:autoSpaceDE w:val="0"/>
        <w:autoSpaceDN w:val="0"/>
        <w:spacing w:after="0" w:line="240" w:lineRule="auto"/>
        <w:ind w:left="142" w:right="654"/>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 xml:space="preserve">Mediante la presente cláusula, el oferente acepta </w:t>
      </w:r>
      <w:r w:rsidR="00AD3CA7" w:rsidRPr="0002694A">
        <w:rPr>
          <w:rFonts w:ascii="Arial" w:eastAsia="Arial" w:hAnsi="Arial" w:cs="Arial"/>
          <w:sz w:val="24"/>
          <w:szCs w:val="24"/>
          <w:lang w:val="es-CO" w:eastAsia="es-CO" w:bidi="es-CO"/>
        </w:rPr>
        <w:t>que la</w:t>
      </w:r>
      <w:r w:rsidRPr="0002694A">
        <w:rPr>
          <w:rFonts w:ascii="Arial" w:eastAsia="Arial" w:hAnsi="Arial" w:cs="Arial"/>
          <w:sz w:val="24"/>
          <w:szCs w:val="24"/>
          <w:lang w:val="es-CO" w:eastAsia="es-CO" w:bidi="es-CO"/>
        </w:rPr>
        <w:t xml:space="preserve">  Entidad</w:t>
      </w:r>
      <w:r w:rsidR="00AD3CA7">
        <w:rPr>
          <w:rFonts w:ascii="Arial" w:eastAsia="Arial" w:hAnsi="Arial" w:cs="Arial"/>
          <w:sz w:val="24"/>
          <w:szCs w:val="24"/>
          <w:lang w:val="es-CO" w:eastAsia="es-CO" w:bidi="es-CO"/>
        </w:rPr>
        <w:t xml:space="preserve"> </w:t>
      </w:r>
      <w:r w:rsidRPr="0002694A">
        <w:rPr>
          <w:rFonts w:ascii="Arial" w:eastAsia="Arial" w:hAnsi="Arial" w:cs="Arial"/>
          <w:sz w:val="24"/>
          <w:szCs w:val="24"/>
          <w:lang w:val="es-CO" w:eastAsia="es-CO" w:bidi="es-CO"/>
        </w:rPr>
        <w:t>les ha brindado la oportunidad para realizar la inspección de los bienes y riesgos a que están sujetos los mismos y el patrimonio del Asegurado, razón por la cual se deja constancia del conocimiento y aceptación de los hechos, circunstancias y, en general, condiciones de los mismos. La compañía se reserva el derecho de llevar a cabo la inspección cuantas veces lo juzgue pertinente.</w:t>
      </w:r>
    </w:p>
    <w:p w14:paraId="4BE40AFE" w14:textId="77777777" w:rsidR="00CB3F33" w:rsidRPr="0002694A" w:rsidRDefault="00CB3F33" w:rsidP="00CB3F33">
      <w:pPr>
        <w:widowControl w:val="0"/>
        <w:autoSpaceDE w:val="0"/>
        <w:autoSpaceDN w:val="0"/>
        <w:spacing w:after="0" w:line="240" w:lineRule="auto"/>
        <w:ind w:left="142" w:right="654"/>
        <w:jc w:val="both"/>
        <w:rPr>
          <w:rFonts w:ascii="Arial" w:eastAsia="Arial" w:hAnsi="Arial" w:cs="Arial"/>
          <w:sz w:val="24"/>
          <w:szCs w:val="24"/>
          <w:lang w:val="es-CO" w:eastAsia="es-CO" w:bidi="es-CO"/>
        </w:rPr>
      </w:pPr>
    </w:p>
    <w:p w14:paraId="0686872C" w14:textId="77777777" w:rsidR="00CB3F33" w:rsidRPr="0002694A" w:rsidRDefault="00CB3F33" w:rsidP="00CB3F33">
      <w:pPr>
        <w:widowControl w:val="0"/>
        <w:autoSpaceDE w:val="0"/>
        <w:autoSpaceDN w:val="0"/>
        <w:spacing w:after="0" w:line="240" w:lineRule="exact"/>
        <w:ind w:firstLine="142"/>
        <w:jc w:val="both"/>
        <w:outlineLvl w:val="0"/>
        <w:rPr>
          <w:rFonts w:ascii="Arial" w:eastAsia="Arial" w:hAnsi="Arial" w:cs="Arial"/>
          <w:bCs/>
          <w:sz w:val="24"/>
          <w:szCs w:val="24"/>
          <w:lang w:val="es-CO" w:eastAsia="es-CO" w:bidi="es-CO"/>
        </w:rPr>
      </w:pPr>
      <w:r w:rsidRPr="0002694A">
        <w:rPr>
          <w:rFonts w:ascii="Arial" w:eastAsia="Arial" w:hAnsi="Arial" w:cs="Arial"/>
          <w:bCs/>
          <w:sz w:val="24"/>
          <w:szCs w:val="24"/>
          <w:lang w:val="es-CO" w:eastAsia="es-CO" w:bidi="es-CO"/>
        </w:rPr>
        <w:t>Modificaciones a favor del asegurado</w:t>
      </w:r>
    </w:p>
    <w:p w14:paraId="71FC4EBD" w14:textId="77777777" w:rsidR="00CB3F33" w:rsidRPr="0002694A" w:rsidRDefault="00CB3F33" w:rsidP="00CB3F33">
      <w:pPr>
        <w:widowControl w:val="0"/>
        <w:autoSpaceDE w:val="0"/>
        <w:autoSpaceDN w:val="0"/>
        <w:spacing w:before="2" w:after="0" w:line="240" w:lineRule="auto"/>
        <w:jc w:val="both"/>
        <w:rPr>
          <w:rFonts w:ascii="Arial" w:eastAsia="Arial" w:hAnsi="Arial" w:cs="Arial"/>
          <w:sz w:val="24"/>
          <w:szCs w:val="24"/>
          <w:lang w:val="es-CO" w:eastAsia="es-CO" w:bidi="es-CO"/>
        </w:rPr>
      </w:pPr>
    </w:p>
    <w:p w14:paraId="127EF2DD" w14:textId="4616DD83" w:rsidR="00CB3F33" w:rsidRPr="0002694A" w:rsidRDefault="00CB3F33" w:rsidP="00186852">
      <w:pPr>
        <w:widowControl w:val="0"/>
        <w:autoSpaceDE w:val="0"/>
        <w:autoSpaceDN w:val="0"/>
        <w:spacing w:after="0" w:line="240" w:lineRule="auto"/>
        <w:ind w:left="142" w:right="654"/>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Los</w:t>
      </w:r>
      <w:r w:rsidRPr="0002694A">
        <w:rPr>
          <w:rFonts w:ascii="Arial" w:eastAsia="Arial" w:hAnsi="Arial" w:cs="Arial"/>
          <w:spacing w:val="-11"/>
          <w:sz w:val="24"/>
          <w:szCs w:val="24"/>
          <w:lang w:val="es-CO" w:eastAsia="es-CO" w:bidi="es-CO"/>
        </w:rPr>
        <w:t xml:space="preserve"> </w:t>
      </w:r>
      <w:r w:rsidRPr="0002694A">
        <w:rPr>
          <w:rFonts w:ascii="Arial" w:eastAsia="Arial" w:hAnsi="Arial" w:cs="Arial"/>
          <w:sz w:val="24"/>
          <w:szCs w:val="24"/>
          <w:lang w:val="es-CO" w:eastAsia="es-CO" w:bidi="es-CO"/>
        </w:rPr>
        <w:t>oferentes</w:t>
      </w:r>
      <w:r w:rsidRPr="0002694A">
        <w:rPr>
          <w:rFonts w:ascii="Arial" w:eastAsia="Arial" w:hAnsi="Arial" w:cs="Arial"/>
          <w:spacing w:val="-11"/>
          <w:sz w:val="24"/>
          <w:szCs w:val="24"/>
          <w:lang w:val="es-CO" w:eastAsia="es-CO" w:bidi="es-CO"/>
        </w:rPr>
        <w:t xml:space="preserve"> </w:t>
      </w:r>
      <w:r w:rsidRPr="0002694A">
        <w:rPr>
          <w:rFonts w:ascii="Arial" w:eastAsia="Arial" w:hAnsi="Arial" w:cs="Arial"/>
          <w:sz w:val="24"/>
          <w:szCs w:val="24"/>
          <w:lang w:val="es-CO" w:eastAsia="es-CO" w:bidi="es-CO"/>
        </w:rPr>
        <w:t>deben</w:t>
      </w:r>
      <w:r w:rsidRPr="0002694A">
        <w:rPr>
          <w:rFonts w:ascii="Arial" w:eastAsia="Arial" w:hAnsi="Arial" w:cs="Arial"/>
          <w:spacing w:val="-11"/>
          <w:sz w:val="24"/>
          <w:szCs w:val="24"/>
          <w:lang w:val="es-CO" w:eastAsia="es-CO" w:bidi="es-CO"/>
        </w:rPr>
        <w:t xml:space="preserve"> </w:t>
      </w:r>
      <w:r w:rsidRPr="0002694A">
        <w:rPr>
          <w:rFonts w:ascii="Arial" w:eastAsia="Arial" w:hAnsi="Arial" w:cs="Arial"/>
          <w:sz w:val="24"/>
          <w:szCs w:val="24"/>
          <w:lang w:val="es-CO" w:eastAsia="es-CO" w:bidi="es-CO"/>
        </w:rPr>
        <w:t>aceptar</w:t>
      </w:r>
      <w:r w:rsidRPr="0002694A">
        <w:rPr>
          <w:rFonts w:ascii="Arial" w:eastAsia="Arial" w:hAnsi="Arial" w:cs="Arial"/>
          <w:spacing w:val="-11"/>
          <w:sz w:val="24"/>
          <w:szCs w:val="24"/>
          <w:lang w:val="es-CO" w:eastAsia="es-CO" w:bidi="es-CO"/>
        </w:rPr>
        <w:t xml:space="preserve"> </w:t>
      </w:r>
      <w:r w:rsidRPr="0002694A">
        <w:rPr>
          <w:rFonts w:ascii="Arial" w:eastAsia="Arial" w:hAnsi="Arial" w:cs="Arial"/>
          <w:sz w:val="24"/>
          <w:szCs w:val="24"/>
          <w:lang w:val="es-CO" w:eastAsia="es-CO" w:bidi="es-CO"/>
        </w:rPr>
        <w:t>que</w:t>
      </w:r>
      <w:r w:rsidRPr="0002694A">
        <w:rPr>
          <w:rFonts w:ascii="Arial" w:eastAsia="Arial" w:hAnsi="Arial" w:cs="Arial"/>
          <w:spacing w:val="-11"/>
          <w:sz w:val="24"/>
          <w:szCs w:val="24"/>
          <w:lang w:val="es-CO" w:eastAsia="es-CO" w:bidi="es-CO"/>
        </w:rPr>
        <w:t xml:space="preserve"> </w:t>
      </w:r>
      <w:r w:rsidRPr="0002694A">
        <w:rPr>
          <w:rFonts w:ascii="Arial" w:eastAsia="Arial" w:hAnsi="Arial" w:cs="Arial"/>
          <w:sz w:val="24"/>
          <w:szCs w:val="24"/>
          <w:lang w:val="es-CO" w:eastAsia="es-CO" w:bidi="es-CO"/>
        </w:rPr>
        <w:t>los</w:t>
      </w:r>
      <w:r w:rsidRPr="0002694A">
        <w:rPr>
          <w:rFonts w:ascii="Arial" w:eastAsia="Arial" w:hAnsi="Arial" w:cs="Arial"/>
          <w:spacing w:val="-11"/>
          <w:sz w:val="24"/>
          <w:szCs w:val="24"/>
          <w:lang w:val="es-CO" w:eastAsia="es-CO" w:bidi="es-CO"/>
        </w:rPr>
        <w:t xml:space="preserve"> </w:t>
      </w:r>
      <w:r w:rsidRPr="0002694A">
        <w:rPr>
          <w:rFonts w:ascii="Arial" w:eastAsia="Arial" w:hAnsi="Arial" w:cs="Arial"/>
          <w:sz w:val="24"/>
          <w:szCs w:val="24"/>
          <w:lang w:val="es-CO" w:eastAsia="es-CO" w:bidi="es-CO"/>
        </w:rPr>
        <w:t>cambios</w:t>
      </w:r>
      <w:r w:rsidRPr="0002694A">
        <w:rPr>
          <w:rFonts w:ascii="Arial" w:eastAsia="Arial" w:hAnsi="Arial" w:cs="Arial"/>
          <w:spacing w:val="-12"/>
          <w:sz w:val="24"/>
          <w:szCs w:val="24"/>
          <w:lang w:val="es-CO" w:eastAsia="es-CO" w:bidi="es-CO"/>
        </w:rPr>
        <w:t xml:space="preserve"> </w:t>
      </w:r>
      <w:r w:rsidRPr="0002694A">
        <w:rPr>
          <w:rFonts w:ascii="Arial" w:eastAsia="Arial" w:hAnsi="Arial" w:cs="Arial"/>
          <w:sz w:val="24"/>
          <w:szCs w:val="24"/>
          <w:lang w:val="es-CO" w:eastAsia="es-CO" w:bidi="es-CO"/>
        </w:rPr>
        <w:t>o</w:t>
      </w:r>
      <w:r w:rsidRPr="0002694A">
        <w:rPr>
          <w:rFonts w:ascii="Arial" w:eastAsia="Arial" w:hAnsi="Arial" w:cs="Arial"/>
          <w:spacing w:val="-13"/>
          <w:sz w:val="24"/>
          <w:szCs w:val="24"/>
          <w:lang w:val="es-CO" w:eastAsia="es-CO" w:bidi="es-CO"/>
        </w:rPr>
        <w:t xml:space="preserve"> </w:t>
      </w:r>
      <w:r w:rsidRPr="0002694A">
        <w:rPr>
          <w:rFonts w:ascii="Arial" w:eastAsia="Arial" w:hAnsi="Arial" w:cs="Arial"/>
          <w:sz w:val="24"/>
          <w:szCs w:val="24"/>
          <w:lang w:val="es-CO" w:eastAsia="es-CO" w:bidi="es-CO"/>
        </w:rPr>
        <w:t>modificaciones</w:t>
      </w:r>
      <w:r w:rsidRPr="0002694A">
        <w:rPr>
          <w:rFonts w:ascii="Arial" w:eastAsia="Arial" w:hAnsi="Arial" w:cs="Arial"/>
          <w:spacing w:val="-11"/>
          <w:sz w:val="24"/>
          <w:szCs w:val="24"/>
          <w:lang w:val="es-CO" w:eastAsia="es-CO" w:bidi="es-CO"/>
        </w:rPr>
        <w:t xml:space="preserve"> </w:t>
      </w:r>
      <w:r w:rsidRPr="0002694A">
        <w:rPr>
          <w:rFonts w:ascii="Arial" w:eastAsia="Arial" w:hAnsi="Arial" w:cs="Arial"/>
          <w:sz w:val="24"/>
          <w:szCs w:val="24"/>
          <w:lang w:val="es-CO" w:eastAsia="es-CO" w:bidi="es-CO"/>
        </w:rPr>
        <w:t>a</w:t>
      </w:r>
      <w:r w:rsidRPr="0002694A">
        <w:rPr>
          <w:rFonts w:ascii="Arial" w:eastAsia="Arial" w:hAnsi="Arial" w:cs="Arial"/>
          <w:spacing w:val="-13"/>
          <w:sz w:val="24"/>
          <w:szCs w:val="24"/>
          <w:lang w:val="es-CO" w:eastAsia="es-CO" w:bidi="es-CO"/>
        </w:rPr>
        <w:t xml:space="preserve"> </w:t>
      </w:r>
      <w:r w:rsidRPr="0002694A">
        <w:rPr>
          <w:rFonts w:ascii="Arial" w:eastAsia="Arial" w:hAnsi="Arial" w:cs="Arial"/>
          <w:sz w:val="24"/>
          <w:szCs w:val="24"/>
          <w:lang w:val="es-CO" w:eastAsia="es-CO" w:bidi="es-CO"/>
        </w:rPr>
        <w:t>las</w:t>
      </w:r>
      <w:r w:rsidRPr="0002694A">
        <w:rPr>
          <w:rFonts w:ascii="Arial" w:eastAsia="Arial" w:hAnsi="Arial" w:cs="Arial"/>
          <w:spacing w:val="-12"/>
          <w:sz w:val="24"/>
          <w:szCs w:val="24"/>
          <w:lang w:val="es-CO" w:eastAsia="es-CO" w:bidi="es-CO"/>
        </w:rPr>
        <w:t xml:space="preserve"> </w:t>
      </w:r>
      <w:r w:rsidRPr="0002694A">
        <w:rPr>
          <w:rFonts w:ascii="Arial" w:eastAsia="Arial" w:hAnsi="Arial" w:cs="Arial"/>
          <w:sz w:val="24"/>
          <w:szCs w:val="24"/>
          <w:lang w:val="es-CO" w:eastAsia="es-CO" w:bidi="es-CO"/>
        </w:rPr>
        <w:t>condiciones</w:t>
      </w:r>
      <w:r w:rsidRPr="0002694A">
        <w:rPr>
          <w:rFonts w:ascii="Arial" w:eastAsia="Arial" w:hAnsi="Arial" w:cs="Arial"/>
          <w:spacing w:val="-11"/>
          <w:sz w:val="24"/>
          <w:szCs w:val="24"/>
          <w:lang w:val="es-CO" w:eastAsia="es-CO" w:bidi="es-CO"/>
        </w:rPr>
        <w:t xml:space="preserve"> </w:t>
      </w:r>
      <w:r w:rsidRPr="0002694A">
        <w:rPr>
          <w:rFonts w:ascii="Arial" w:eastAsia="Arial" w:hAnsi="Arial" w:cs="Arial"/>
          <w:sz w:val="24"/>
          <w:szCs w:val="24"/>
          <w:lang w:val="es-CO" w:eastAsia="es-CO" w:bidi="es-CO"/>
        </w:rPr>
        <w:t>de</w:t>
      </w:r>
      <w:r w:rsidRPr="0002694A">
        <w:rPr>
          <w:rFonts w:ascii="Arial" w:eastAsia="Arial" w:hAnsi="Arial" w:cs="Arial"/>
          <w:spacing w:val="-8"/>
          <w:sz w:val="24"/>
          <w:szCs w:val="24"/>
          <w:lang w:val="es-CO" w:eastAsia="es-CO" w:bidi="es-CO"/>
        </w:rPr>
        <w:t xml:space="preserve"> </w:t>
      </w:r>
      <w:r w:rsidRPr="0002694A">
        <w:rPr>
          <w:rFonts w:ascii="Arial" w:eastAsia="Arial" w:hAnsi="Arial" w:cs="Arial"/>
          <w:sz w:val="24"/>
          <w:szCs w:val="24"/>
          <w:lang w:val="es-CO" w:eastAsia="es-CO" w:bidi="es-CO"/>
        </w:rPr>
        <w:t>la</w:t>
      </w:r>
      <w:r w:rsidRPr="0002694A">
        <w:rPr>
          <w:rFonts w:ascii="Arial" w:eastAsia="Arial" w:hAnsi="Arial" w:cs="Arial"/>
          <w:spacing w:val="-11"/>
          <w:sz w:val="24"/>
          <w:szCs w:val="24"/>
          <w:lang w:val="es-CO" w:eastAsia="es-CO" w:bidi="es-CO"/>
        </w:rPr>
        <w:t xml:space="preserve"> </w:t>
      </w:r>
      <w:r w:rsidRPr="0002694A">
        <w:rPr>
          <w:rFonts w:ascii="Arial" w:eastAsia="Arial" w:hAnsi="Arial" w:cs="Arial"/>
          <w:sz w:val="24"/>
          <w:szCs w:val="24"/>
          <w:lang w:val="es-CO" w:eastAsia="es-CO" w:bidi="es-CO"/>
        </w:rPr>
        <w:t xml:space="preserve">presente póliza, serán acordados mutuamente entre la compañía y el asegurado. El certificado, documento o comunicaciones que se expidan para formalizarlos deben ser firmados, en señal de aceptación, por un representante legal del asegurado o funcionario autorizado, prevaleciendo sobre las condiciones de esta póliza. No </w:t>
      </w:r>
      <w:r w:rsidR="003F62BA" w:rsidRPr="0002694A">
        <w:rPr>
          <w:rFonts w:ascii="Arial" w:eastAsia="Arial" w:hAnsi="Arial" w:cs="Arial"/>
          <w:sz w:val="24"/>
          <w:szCs w:val="24"/>
          <w:lang w:val="es-CO" w:eastAsia="es-CO" w:bidi="es-CO"/>
        </w:rPr>
        <w:t>obstante,</w:t>
      </w:r>
      <w:r w:rsidRPr="0002694A">
        <w:rPr>
          <w:rFonts w:ascii="Arial" w:eastAsia="Arial" w:hAnsi="Arial" w:cs="Arial"/>
          <w:sz w:val="24"/>
          <w:szCs w:val="24"/>
          <w:lang w:val="es-CO" w:eastAsia="es-CO" w:bidi="es-CO"/>
        </w:rPr>
        <w:t xml:space="preserve"> si durante la vigencia de la póliza se presentan modificaciones en las condiciones del seguro, legalmente aprobadas que representen un beneficio a favor del asegurado, tales modificaciones se consideran automáticamente</w:t>
      </w:r>
      <w:r w:rsidRPr="0002694A">
        <w:rPr>
          <w:rFonts w:ascii="Arial" w:eastAsia="Arial" w:hAnsi="Arial" w:cs="Arial"/>
          <w:spacing w:val="-2"/>
          <w:sz w:val="24"/>
          <w:szCs w:val="24"/>
          <w:lang w:val="es-CO" w:eastAsia="es-CO" w:bidi="es-CO"/>
        </w:rPr>
        <w:t xml:space="preserve"> </w:t>
      </w:r>
      <w:r w:rsidRPr="0002694A">
        <w:rPr>
          <w:rFonts w:ascii="Arial" w:eastAsia="Arial" w:hAnsi="Arial" w:cs="Arial"/>
          <w:sz w:val="24"/>
          <w:szCs w:val="24"/>
          <w:lang w:val="es-CO" w:eastAsia="es-CO" w:bidi="es-CO"/>
        </w:rPr>
        <w:t>incorporadas.</w:t>
      </w:r>
    </w:p>
    <w:p w14:paraId="1611DD97" w14:textId="77777777" w:rsidR="00186852" w:rsidRPr="0002694A" w:rsidRDefault="00186852" w:rsidP="00186852">
      <w:pPr>
        <w:widowControl w:val="0"/>
        <w:autoSpaceDE w:val="0"/>
        <w:autoSpaceDN w:val="0"/>
        <w:spacing w:after="0" w:line="240" w:lineRule="auto"/>
        <w:ind w:left="142" w:right="654"/>
        <w:jc w:val="both"/>
        <w:rPr>
          <w:rFonts w:ascii="Arial" w:eastAsia="Arial" w:hAnsi="Arial" w:cs="Arial"/>
          <w:sz w:val="24"/>
          <w:szCs w:val="24"/>
          <w:lang w:val="es-CO" w:eastAsia="es-CO" w:bidi="es-CO"/>
        </w:rPr>
      </w:pPr>
    </w:p>
    <w:p w14:paraId="2B37B6F8" w14:textId="466E96AA" w:rsidR="00CB3F33" w:rsidRPr="0002694A" w:rsidRDefault="00CB3F33" w:rsidP="00CB3F33">
      <w:pPr>
        <w:widowControl w:val="0"/>
        <w:autoSpaceDE w:val="0"/>
        <w:autoSpaceDN w:val="0"/>
        <w:spacing w:after="0" w:line="240" w:lineRule="auto"/>
        <w:ind w:firstLine="142"/>
        <w:jc w:val="both"/>
        <w:outlineLvl w:val="0"/>
        <w:rPr>
          <w:rFonts w:ascii="Arial" w:eastAsia="Arial" w:hAnsi="Arial" w:cs="Arial"/>
          <w:bCs/>
          <w:sz w:val="24"/>
          <w:szCs w:val="24"/>
          <w:lang w:val="es-CO" w:eastAsia="es-CO" w:bidi="es-CO"/>
        </w:rPr>
      </w:pPr>
      <w:r w:rsidRPr="0002694A">
        <w:rPr>
          <w:rFonts w:ascii="Arial" w:eastAsia="Arial" w:hAnsi="Arial" w:cs="Arial"/>
          <w:bCs/>
          <w:sz w:val="24"/>
          <w:szCs w:val="24"/>
          <w:lang w:val="es-CO" w:eastAsia="es-CO" w:bidi="es-CO"/>
        </w:rPr>
        <w:t>Designación de ajustadores</w:t>
      </w:r>
    </w:p>
    <w:p w14:paraId="1B96C310" w14:textId="77777777" w:rsidR="00186852" w:rsidRPr="0002694A" w:rsidRDefault="00186852" w:rsidP="00CB3F33">
      <w:pPr>
        <w:widowControl w:val="0"/>
        <w:autoSpaceDE w:val="0"/>
        <w:autoSpaceDN w:val="0"/>
        <w:spacing w:after="0" w:line="240" w:lineRule="auto"/>
        <w:ind w:firstLine="142"/>
        <w:jc w:val="both"/>
        <w:outlineLvl w:val="0"/>
        <w:rPr>
          <w:rFonts w:ascii="Arial" w:eastAsia="Arial" w:hAnsi="Arial" w:cs="Arial"/>
          <w:bCs/>
          <w:sz w:val="24"/>
          <w:szCs w:val="24"/>
          <w:lang w:val="es-CO" w:eastAsia="es-CO" w:bidi="es-CO"/>
        </w:rPr>
      </w:pPr>
    </w:p>
    <w:p w14:paraId="137301CB" w14:textId="21251442" w:rsidR="00CB3F33" w:rsidRPr="0002694A" w:rsidRDefault="00CB3F33" w:rsidP="00CB3F33">
      <w:pPr>
        <w:widowControl w:val="0"/>
        <w:autoSpaceDE w:val="0"/>
        <w:autoSpaceDN w:val="0"/>
        <w:spacing w:before="1" w:after="0" w:line="240" w:lineRule="auto"/>
        <w:ind w:left="142" w:right="654"/>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La</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Compañía</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acepta</w:t>
      </w:r>
      <w:r w:rsidRPr="0002694A">
        <w:rPr>
          <w:rFonts w:ascii="Arial" w:eastAsia="Arial" w:hAnsi="Arial" w:cs="Arial"/>
          <w:spacing w:val="-5"/>
          <w:sz w:val="24"/>
          <w:szCs w:val="24"/>
          <w:lang w:val="es-CO" w:eastAsia="es-CO" w:bidi="es-CO"/>
        </w:rPr>
        <w:t xml:space="preserve"> </w:t>
      </w:r>
      <w:r w:rsidR="00186852" w:rsidRPr="0002694A">
        <w:rPr>
          <w:rFonts w:ascii="Arial" w:eastAsia="Arial" w:hAnsi="Arial" w:cs="Arial"/>
          <w:sz w:val="24"/>
          <w:szCs w:val="24"/>
          <w:lang w:val="es-CO" w:eastAsia="es-CO" w:bidi="es-CO"/>
        </w:rPr>
        <w:t>que,</w:t>
      </w:r>
      <w:r w:rsidRPr="0002694A">
        <w:rPr>
          <w:rFonts w:ascii="Arial" w:eastAsia="Arial" w:hAnsi="Arial" w:cs="Arial"/>
          <w:spacing w:val="-6"/>
          <w:sz w:val="24"/>
          <w:szCs w:val="24"/>
          <w:lang w:val="es-CO" w:eastAsia="es-CO" w:bidi="es-CO"/>
        </w:rPr>
        <w:t xml:space="preserve"> </w:t>
      </w:r>
      <w:r w:rsidRPr="0002694A">
        <w:rPr>
          <w:rFonts w:ascii="Arial" w:eastAsia="Arial" w:hAnsi="Arial" w:cs="Arial"/>
          <w:sz w:val="24"/>
          <w:szCs w:val="24"/>
          <w:lang w:val="es-CO" w:eastAsia="es-CO" w:bidi="es-CO"/>
        </w:rPr>
        <w:t>en</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caso</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de</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designación</w:t>
      </w:r>
      <w:r w:rsidRPr="0002694A">
        <w:rPr>
          <w:rFonts w:ascii="Arial" w:eastAsia="Arial" w:hAnsi="Arial" w:cs="Arial"/>
          <w:spacing w:val="-3"/>
          <w:sz w:val="24"/>
          <w:szCs w:val="24"/>
          <w:lang w:val="es-CO" w:eastAsia="es-CO" w:bidi="es-CO"/>
        </w:rPr>
        <w:t xml:space="preserve"> </w:t>
      </w:r>
      <w:r w:rsidRPr="0002694A">
        <w:rPr>
          <w:rFonts w:ascii="Arial" w:eastAsia="Arial" w:hAnsi="Arial" w:cs="Arial"/>
          <w:sz w:val="24"/>
          <w:szCs w:val="24"/>
          <w:lang w:val="es-CO" w:eastAsia="es-CO" w:bidi="es-CO"/>
        </w:rPr>
        <w:t>de</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ajustador,</w:t>
      </w:r>
      <w:r w:rsidRPr="0002694A">
        <w:rPr>
          <w:rFonts w:ascii="Arial" w:eastAsia="Arial" w:hAnsi="Arial" w:cs="Arial"/>
          <w:spacing w:val="-6"/>
          <w:sz w:val="24"/>
          <w:szCs w:val="24"/>
          <w:lang w:val="es-CO" w:eastAsia="es-CO" w:bidi="es-CO"/>
        </w:rPr>
        <w:t xml:space="preserve"> </w:t>
      </w:r>
      <w:r w:rsidRPr="0002694A">
        <w:rPr>
          <w:rFonts w:ascii="Arial" w:eastAsia="Arial" w:hAnsi="Arial" w:cs="Arial"/>
          <w:sz w:val="24"/>
          <w:szCs w:val="24"/>
          <w:lang w:val="es-CO" w:eastAsia="es-CO" w:bidi="es-CO"/>
        </w:rPr>
        <w:t>la</w:t>
      </w:r>
      <w:r w:rsidRPr="0002694A">
        <w:rPr>
          <w:rFonts w:ascii="Arial" w:eastAsia="Arial" w:hAnsi="Arial" w:cs="Arial"/>
          <w:spacing w:val="-7"/>
          <w:sz w:val="24"/>
          <w:szCs w:val="24"/>
          <w:lang w:val="es-CO" w:eastAsia="es-CO" w:bidi="es-CO"/>
        </w:rPr>
        <w:t xml:space="preserve"> </w:t>
      </w:r>
      <w:r w:rsidRPr="0002694A">
        <w:rPr>
          <w:rFonts w:ascii="Arial" w:eastAsia="Arial" w:hAnsi="Arial" w:cs="Arial"/>
          <w:sz w:val="24"/>
          <w:szCs w:val="24"/>
          <w:lang w:val="es-CO" w:eastAsia="es-CO" w:bidi="es-CO"/>
        </w:rPr>
        <w:t>misma</w:t>
      </w:r>
      <w:r w:rsidRPr="0002694A">
        <w:rPr>
          <w:rFonts w:ascii="Arial" w:eastAsia="Arial" w:hAnsi="Arial" w:cs="Arial"/>
          <w:spacing w:val="-4"/>
          <w:sz w:val="24"/>
          <w:szCs w:val="24"/>
          <w:lang w:val="es-CO" w:eastAsia="es-CO" w:bidi="es-CO"/>
        </w:rPr>
        <w:t xml:space="preserve"> </w:t>
      </w:r>
      <w:r w:rsidRPr="0002694A">
        <w:rPr>
          <w:rFonts w:ascii="Arial" w:eastAsia="Arial" w:hAnsi="Arial" w:cs="Arial"/>
          <w:sz w:val="24"/>
          <w:szCs w:val="24"/>
          <w:lang w:val="es-CO" w:eastAsia="es-CO" w:bidi="es-CO"/>
        </w:rPr>
        <w:t>deberá</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efectuarse</w:t>
      </w:r>
      <w:r w:rsidRPr="0002694A">
        <w:rPr>
          <w:rFonts w:ascii="Arial" w:eastAsia="Arial" w:hAnsi="Arial" w:cs="Arial"/>
          <w:spacing w:val="-5"/>
          <w:sz w:val="24"/>
          <w:szCs w:val="24"/>
          <w:lang w:val="es-CO" w:eastAsia="es-CO" w:bidi="es-CO"/>
        </w:rPr>
        <w:t xml:space="preserve"> </w:t>
      </w:r>
      <w:r w:rsidRPr="0002694A">
        <w:rPr>
          <w:rFonts w:ascii="Arial" w:eastAsia="Arial" w:hAnsi="Arial" w:cs="Arial"/>
          <w:sz w:val="24"/>
          <w:szCs w:val="24"/>
          <w:lang w:val="es-CO" w:eastAsia="es-CO" w:bidi="es-CO"/>
        </w:rPr>
        <w:t>de común</w:t>
      </w:r>
      <w:r w:rsidRPr="0002694A">
        <w:rPr>
          <w:rFonts w:ascii="Arial" w:eastAsia="Arial" w:hAnsi="Arial" w:cs="Arial"/>
          <w:spacing w:val="-15"/>
          <w:sz w:val="24"/>
          <w:szCs w:val="24"/>
          <w:lang w:val="es-CO" w:eastAsia="es-CO" w:bidi="es-CO"/>
        </w:rPr>
        <w:t xml:space="preserve"> </w:t>
      </w:r>
      <w:r w:rsidRPr="0002694A">
        <w:rPr>
          <w:rFonts w:ascii="Arial" w:eastAsia="Arial" w:hAnsi="Arial" w:cs="Arial"/>
          <w:sz w:val="24"/>
          <w:szCs w:val="24"/>
          <w:lang w:val="es-CO" w:eastAsia="es-CO" w:bidi="es-CO"/>
        </w:rPr>
        <w:t>acuerdo</w:t>
      </w:r>
      <w:r w:rsidRPr="0002694A">
        <w:rPr>
          <w:rFonts w:ascii="Arial" w:eastAsia="Arial" w:hAnsi="Arial" w:cs="Arial"/>
          <w:spacing w:val="-16"/>
          <w:sz w:val="24"/>
          <w:szCs w:val="24"/>
          <w:lang w:val="es-CO" w:eastAsia="es-CO" w:bidi="es-CO"/>
        </w:rPr>
        <w:t xml:space="preserve"> </w:t>
      </w:r>
      <w:r w:rsidRPr="0002694A">
        <w:rPr>
          <w:rFonts w:ascii="Arial" w:eastAsia="Arial" w:hAnsi="Arial" w:cs="Arial"/>
          <w:sz w:val="24"/>
          <w:szCs w:val="24"/>
          <w:lang w:val="es-CO" w:eastAsia="es-CO" w:bidi="es-CO"/>
        </w:rPr>
        <w:t>entre</w:t>
      </w:r>
      <w:r w:rsidRPr="0002694A">
        <w:rPr>
          <w:rFonts w:ascii="Arial" w:eastAsia="Arial" w:hAnsi="Arial" w:cs="Arial"/>
          <w:spacing w:val="-13"/>
          <w:sz w:val="24"/>
          <w:szCs w:val="24"/>
          <w:lang w:val="es-CO" w:eastAsia="es-CO" w:bidi="es-CO"/>
        </w:rPr>
        <w:t xml:space="preserve"> </w:t>
      </w:r>
      <w:r w:rsidRPr="0002694A">
        <w:rPr>
          <w:rFonts w:ascii="Arial" w:eastAsia="Arial" w:hAnsi="Arial" w:cs="Arial"/>
          <w:sz w:val="24"/>
          <w:szCs w:val="24"/>
          <w:lang w:val="es-CO" w:eastAsia="es-CO" w:bidi="es-CO"/>
        </w:rPr>
        <w:t>la</w:t>
      </w:r>
      <w:r w:rsidRPr="0002694A">
        <w:rPr>
          <w:rFonts w:ascii="Arial" w:eastAsia="Arial" w:hAnsi="Arial" w:cs="Arial"/>
          <w:spacing w:val="-13"/>
          <w:sz w:val="24"/>
          <w:szCs w:val="24"/>
          <w:lang w:val="es-CO" w:eastAsia="es-CO" w:bidi="es-CO"/>
        </w:rPr>
        <w:t xml:space="preserve"> </w:t>
      </w:r>
      <w:r w:rsidRPr="0002694A">
        <w:rPr>
          <w:rFonts w:ascii="Arial" w:eastAsia="Arial" w:hAnsi="Arial" w:cs="Arial"/>
          <w:sz w:val="24"/>
          <w:szCs w:val="24"/>
          <w:lang w:val="es-CO" w:eastAsia="es-CO" w:bidi="es-CO"/>
        </w:rPr>
        <w:t>aseguradora</w:t>
      </w:r>
      <w:r w:rsidRPr="0002694A">
        <w:rPr>
          <w:rFonts w:ascii="Arial" w:eastAsia="Arial" w:hAnsi="Arial" w:cs="Arial"/>
          <w:spacing w:val="-13"/>
          <w:sz w:val="24"/>
          <w:szCs w:val="24"/>
          <w:lang w:val="es-CO" w:eastAsia="es-CO" w:bidi="es-CO"/>
        </w:rPr>
        <w:t xml:space="preserve"> </w:t>
      </w:r>
      <w:r w:rsidRPr="0002694A">
        <w:rPr>
          <w:rFonts w:ascii="Arial" w:eastAsia="Arial" w:hAnsi="Arial" w:cs="Arial"/>
          <w:sz w:val="24"/>
          <w:szCs w:val="24"/>
          <w:lang w:val="es-CO" w:eastAsia="es-CO" w:bidi="es-CO"/>
        </w:rPr>
        <w:t>y</w:t>
      </w:r>
      <w:r w:rsidRPr="0002694A">
        <w:rPr>
          <w:rFonts w:ascii="Arial" w:eastAsia="Arial" w:hAnsi="Arial" w:cs="Arial"/>
          <w:spacing w:val="-16"/>
          <w:sz w:val="24"/>
          <w:szCs w:val="24"/>
          <w:lang w:val="es-CO" w:eastAsia="es-CO" w:bidi="es-CO"/>
        </w:rPr>
        <w:t xml:space="preserve"> </w:t>
      </w:r>
      <w:r w:rsidRPr="0002694A">
        <w:rPr>
          <w:rFonts w:ascii="Arial" w:eastAsia="Arial" w:hAnsi="Arial" w:cs="Arial"/>
          <w:sz w:val="24"/>
          <w:szCs w:val="24"/>
          <w:lang w:val="es-CO" w:eastAsia="es-CO" w:bidi="es-CO"/>
        </w:rPr>
        <w:t>el</w:t>
      </w:r>
      <w:r w:rsidRPr="0002694A">
        <w:rPr>
          <w:rFonts w:ascii="Arial" w:eastAsia="Arial" w:hAnsi="Arial" w:cs="Arial"/>
          <w:spacing w:val="-14"/>
          <w:sz w:val="24"/>
          <w:szCs w:val="24"/>
          <w:lang w:val="es-CO" w:eastAsia="es-CO" w:bidi="es-CO"/>
        </w:rPr>
        <w:t xml:space="preserve"> </w:t>
      </w:r>
      <w:r w:rsidRPr="0002694A">
        <w:rPr>
          <w:rFonts w:ascii="Arial" w:eastAsia="Arial" w:hAnsi="Arial" w:cs="Arial"/>
          <w:sz w:val="24"/>
          <w:szCs w:val="24"/>
          <w:lang w:val="es-CO" w:eastAsia="es-CO" w:bidi="es-CO"/>
        </w:rPr>
        <w:t>asegurado,</w:t>
      </w:r>
      <w:r w:rsidRPr="0002694A">
        <w:rPr>
          <w:rFonts w:ascii="Arial" w:eastAsia="Arial" w:hAnsi="Arial" w:cs="Arial"/>
          <w:spacing w:val="-17"/>
          <w:sz w:val="24"/>
          <w:szCs w:val="24"/>
          <w:lang w:val="es-CO" w:eastAsia="es-CO" w:bidi="es-CO"/>
        </w:rPr>
        <w:t xml:space="preserve"> </w:t>
      </w:r>
      <w:r w:rsidRPr="0002694A">
        <w:rPr>
          <w:rFonts w:ascii="Arial" w:eastAsia="Arial" w:hAnsi="Arial" w:cs="Arial"/>
          <w:sz w:val="24"/>
          <w:szCs w:val="24"/>
          <w:lang w:val="es-CO" w:eastAsia="es-CO" w:bidi="es-CO"/>
        </w:rPr>
        <w:t>de</w:t>
      </w:r>
      <w:r w:rsidRPr="0002694A">
        <w:rPr>
          <w:rFonts w:ascii="Arial" w:eastAsia="Arial" w:hAnsi="Arial" w:cs="Arial"/>
          <w:spacing w:val="-13"/>
          <w:sz w:val="24"/>
          <w:szCs w:val="24"/>
          <w:lang w:val="es-CO" w:eastAsia="es-CO" w:bidi="es-CO"/>
        </w:rPr>
        <w:t xml:space="preserve"> </w:t>
      </w:r>
      <w:r w:rsidRPr="0002694A">
        <w:rPr>
          <w:rFonts w:ascii="Arial" w:eastAsia="Arial" w:hAnsi="Arial" w:cs="Arial"/>
          <w:sz w:val="24"/>
          <w:szCs w:val="24"/>
          <w:lang w:val="es-CO" w:eastAsia="es-CO" w:bidi="es-CO"/>
        </w:rPr>
        <w:t>conformidad</w:t>
      </w:r>
      <w:r w:rsidRPr="0002694A">
        <w:rPr>
          <w:rFonts w:ascii="Arial" w:eastAsia="Arial" w:hAnsi="Arial" w:cs="Arial"/>
          <w:spacing w:val="-15"/>
          <w:sz w:val="24"/>
          <w:szCs w:val="24"/>
          <w:lang w:val="es-CO" w:eastAsia="es-CO" w:bidi="es-CO"/>
        </w:rPr>
        <w:t xml:space="preserve"> </w:t>
      </w:r>
      <w:r w:rsidRPr="0002694A">
        <w:rPr>
          <w:rFonts w:ascii="Arial" w:eastAsia="Arial" w:hAnsi="Arial" w:cs="Arial"/>
          <w:sz w:val="24"/>
          <w:szCs w:val="24"/>
          <w:lang w:val="es-CO" w:eastAsia="es-CO" w:bidi="es-CO"/>
        </w:rPr>
        <w:t>con</w:t>
      </w:r>
      <w:r w:rsidRPr="0002694A">
        <w:rPr>
          <w:rFonts w:ascii="Arial" w:eastAsia="Arial" w:hAnsi="Arial" w:cs="Arial"/>
          <w:spacing w:val="-15"/>
          <w:sz w:val="24"/>
          <w:szCs w:val="24"/>
          <w:lang w:val="es-CO" w:eastAsia="es-CO" w:bidi="es-CO"/>
        </w:rPr>
        <w:t xml:space="preserve"> </w:t>
      </w:r>
      <w:r w:rsidRPr="0002694A">
        <w:rPr>
          <w:rFonts w:ascii="Arial" w:eastAsia="Arial" w:hAnsi="Arial" w:cs="Arial"/>
          <w:sz w:val="24"/>
          <w:szCs w:val="24"/>
          <w:lang w:val="es-CO" w:eastAsia="es-CO" w:bidi="es-CO"/>
        </w:rPr>
        <w:t>la</w:t>
      </w:r>
      <w:r w:rsidRPr="0002694A">
        <w:rPr>
          <w:rFonts w:ascii="Arial" w:eastAsia="Arial" w:hAnsi="Arial" w:cs="Arial"/>
          <w:spacing w:val="-13"/>
          <w:sz w:val="24"/>
          <w:szCs w:val="24"/>
          <w:lang w:val="es-CO" w:eastAsia="es-CO" w:bidi="es-CO"/>
        </w:rPr>
        <w:t xml:space="preserve"> </w:t>
      </w:r>
      <w:r w:rsidRPr="0002694A">
        <w:rPr>
          <w:rFonts w:ascii="Arial" w:eastAsia="Arial" w:hAnsi="Arial" w:cs="Arial"/>
          <w:sz w:val="24"/>
          <w:szCs w:val="24"/>
          <w:lang w:val="es-CO" w:eastAsia="es-CO" w:bidi="es-CO"/>
        </w:rPr>
        <w:t>siguiente</w:t>
      </w:r>
      <w:r w:rsidRPr="0002694A">
        <w:rPr>
          <w:rFonts w:ascii="Arial" w:eastAsia="Arial" w:hAnsi="Arial" w:cs="Arial"/>
          <w:spacing w:val="-13"/>
          <w:sz w:val="24"/>
          <w:szCs w:val="24"/>
          <w:lang w:val="es-CO" w:eastAsia="es-CO" w:bidi="es-CO"/>
        </w:rPr>
        <w:t xml:space="preserve"> </w:t>
      </w:r>
      <w:r w:rsidRPr="0002694A">
        <w:rPr>
          <w:rFonts w:ascii="Arial" w:eastAsia="Arial" w:hAnsi="Arial" w:cs="Arial"/>
          <w:sz w:val="24"/>
          <w:szCs w:val="24"/>
          <w:lang w:val="es-CO" w:eastAsia="es-CO" w:bidi="es-CO"/>
        </w:rPr>
        <w:t>condición:</w:t>
      </w:r>
    </w:p>
    <w:p w14:paraId="3E1876FA" w14:textId="77777777" w:rsidR="00CB3F33" w:rsidRPr="0002694A" w:rsidRDefault="00CB3F33" w:rsidP="00CB3F33">
      <w:pPr>
        <w:widowControl w:val="0"/>
        <w:autoSpaceDE w:val="0"/>
        <w:autoSpaceDN w:val="0"/>
        <w:spacing w:after="0" w:line="240" w:lineRule="auto"/>
        <w:jc w:val="both"/>
        <w:rPr>
          <w:rFonts w:ascii="Arial" w:eastAsia="Arial" w:hAnsi="Arial" w:cs="Arial"/>
          <w:sz w:val="24"/>
          <w:szCs w:val="24"/>
          <w:lang w:val="es-CO" w:eastAsia="es-CO" w:bidi="es-CO"/>
        </w:rPr>
      </w:pPr>
    </w:p>
    <w:p w14:paraId="4B99316E" w14:textId="77777777" w:rsidR="00CB3F33" w:rsidRPr="0002694A" w:rsidRDefault="00CB3F33" w:rsidP="00CB3F33">
      <w:pPr>
        <w:widowControl w:val="0"/>
        <w:numPr>
          <w:ilvl w:val="0"/>
          <w:numId w:val="16"/>
        </w:numPr>
        <w:tabs>
          <w:tab w:val="left" w:pos="261"/>
        </w:tabs>
        <w:autoSpaceDE w:val="0"/>
        <w:autoSpaceDN w:val="0"/>
        <w:spacing w:after="0" w:line="240" w:lineRule="auto"/>
        <w:ind w:right="659" w:firstLine="0"/>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La</w:t>
      </w:r>
      <w:r w:rsidRPr="0002694A">
        <w:rPr>
          <w:rFonts w:ascii="Arial" w:eastAsia="Arial" w:hAnsi="Arial" w:cs="Arial"/>
          <w:spacing w:val="-18"/>
          <w:sz w:val="24"/>
          <w:szCs w:val="24"/>
          <w:lang w:val="es-CO" w:eastAsia="es-CO" w:bidi="es-CO"/>
        </w:rPr>
        <w:t xml:space="preserve"> </w:t>
      </w:r>
      <w:r w:rsidRPr="0002694A">
        <w:rPr>
          <w:rFonts w:ascii="Arial" w:eastAsia="Arial" w:hAnsi="Arial" w:cs="Arial"/>
          <w:sz w:val="24"/>
          <w:szCs w:val="24"/>
          <w:lang w:val="es-CO" w:eastAsia="es-CO" w:bidi="es-CO"/>
        </w:rPr>
        <w:t>Aseguradora</w:t>
      </w:r>
      <w:r w:rsidRPr="0002694A">
        <w:rPr>
          <w:rFonts w:ascii="Arial" w:eastAsia="Arial" w:hAnsi="Arial" w:cs="Arial"/>
          <w:spacing w:val="-18"/>
          <w:sz w:val="24"/>
          <w:szCs w:val="24"/>
          <w:lang w:val="es-CO" w:eastAsia="es-CO" w:bidi="es-CO"/>
        </w:rPr>
        <w:t xml:space="preserve"> </w:t>
      </w:r>
      <w:r w:rsidRPr="0002694A">
        <w:rPr>
          <w:rFonts w:ascii="Arial" w:eastAsia="Arial" w:hAnsi="Arial" w:cs="Arial"/>
          <w:sz w:val="24"/>
          <w:szCs w:val="24"/>
          <w:lang w:val="es-CO" w:eastAsia="es-CO" w:bidi="es-CO"/>
        </w:rPr>
        <w:t>presentará</w:t>
      </w:r>
      <w:r w:rsidRPr="0002694A">
        <w:rPr>
          <w:rFonts w:ascii="Arial" w:eastAsia="Arial" w:hAnsi="Arial" w:cs="Arial"/>
          <w:spacing w:val="-18"/>
          <w:sz w:val="24"/>
          <w:szCs w:val="24"/>
          <w:lang w:val="es-CO" w:eastAsia="es-CO" w:bidi="es-CO"/>
        </w:rPr>
        <w:t xml:space="preserve"> </w:t>
      </w:r>
      <w:r w:rsidRPr="0002694A">
        <w:rPr>
          <w:rFonts w:ascii="Arial" w:eastAsia="Arial" w:hAnsi="Arial" w:cs="Arial"/>
          <w:sz w:val="24"/>
          <w:szCs w:val="24"/>
          <w:lang w:val="es-CO" w:eastAsia="es-CO" w:bidi="es-CO"/>
        </w:rPr>
        <w:t>para</w:t>
      </w:r>
      <w:r w:rsidRPr="0002694A">
        <w:rPr>
          <w:rFonts w:ascii="Arial" w:eastAsia="Arial" w:hAnsi="Arial" w:cs="Arial"/>
          <w:spacing w:val="-18"/>
          <w:sz w:val="24"/>
          <w:szCs w:val="24"/>
          <w:lang w:val="es-CO" w:eastAsia="es-CO" w:bidi="es-CO"/>
        </w:rPr>
        <w:t xml:space="preserve"> </w:t>
      </w:r>
      <w:r w:rsidRPr="0002694A">
        <w:rPr>
          <w:rFonts w:ascii="Arial" w:eastAsia="Arial" w:hAnsi="Arial" w:cs="Arial"/>
          <w:sz w:val="24"/>
          <w:szCs w:val="24"/>
          <w:lang w:val="es-CO" w:eastAsia="es-CO" w:bidi="es-CO"/>
        </w:rPr>
        <w:t>cada</w:t>
      </w:r>
      <w:r w:rsidRPr="0002694A">
        <w:rPr>
          <w:rFonts w:ascii="Arial" w:eastAsia="Arial" w:hAnsi="Arial" w:cs="Arial"/>
          <w:spacing w:val="-19"/>
          <w:sz w:val="24"/>
          <w:szCs w:val="24"/>
          <w:lang w:val="es-CO" w:eastAsia="es-CO" w:bidi="es-CO"/>
        </w:rPr>
        <w:t xml:space="preserve"> </w:t>
      </w:r>
      <w:r w:rsidRPr="0002694A">
        <w:rPr>
          <w:rFonts w:ascii="Arial" w:eastAsia="Arial" w:hAnsi="Arial" w:cs="Arial"/>
          <w:sz w:val="24"/>
          <w:szCs w:val="24"/>
          <w:lang w:val="es-CO" w:eastAsia="es-CO" w:bidi="es-CO"/>
        </w:rPr>
        <w:t>reclamo</w:t>
      </w:r>
      <w:r w:rsidRPr="0002694A">
        <w:rPr>
          <w:rFonts w:ascii="Arial" w:eastAsia="Arial" w:hAnsi="Arial" w:cs="Arial"/>
          <w:spacing w:val="-18"/>
          <w:sz w:val="24"/>
          <w:szCs w:val="24"/>
          <w:lang w:val="es-CO" w:eastAsia="es-CO" w:bidi="es-CO"/>
        </w:rPr>
        <w:t xml:space="preserve"> </w:t>
      </w:r>
      <w:r w:rsidRPr="0002694A">
        <w:rPr>
          <w:rFonts w:ascii="Arial" w:eastAsia="Arial" w:hAnsi="Arial" w:cs="Arial"/>
          <w:sz w:val="24"/>
          <w:szCs w:val="24"/>
          <w:lang w:val="es-CO" w:eastAsia="es-CO" w:bidi="es-CO"/>
        </w:rPr>
        <w:t>una</w:t>
      </w:r>
      <w:r w:rsidRPr="0002694A">
        <w:rPr>
          <w:rFonts w:ascii="Arial" w:eastAsia="Arial" w:hAnsi="Arial" w:cs="Arial"/>
          <w:spacing w:val="-19"/>
          <w:sz w:val="24"/>
          <w:szCs w:val="24"/>
          <w:lang w:val="es-CO" w:eastAsia="es-CO" w:bidi="es-CO"/>
        </w:rPr>
        <w:t xml:space="preserve"> </w:t>
      </w:r>
      <w:r w:rsidRPr="0002694A">
        <w:rPr>
          <w:rFonts w:ascii="Arial" w:eastAsia="Arial" w:hAnsi="Arial" w:cs="Arial"/>
          <w:sz w:val="24"/>
          <w:szCs w:val="24"/>
          <w:lang w:val="es-CO" w:eastAsia="es-CO" w:bidi="es-CO"/>
        </w:rPr>
        <w:t>terna</w:t>
      </w:r>
      <w:r w:rsidRPr="0002694A">
        <w:rPr>
          <w:rFonts w:ascii="Arial" w:eastAsia="Arial" w:hAnsi="Arial" w:cs="Arial"/>
          <w:spacing w:val="-18"/>
          <w:sz w:val="24"/>
          <w:szCs w:val="24"/>
          <w:lang w:val="es-CO" w:eastAsia="es-CO" w:bidi="es-CO"/>
        </w:rPr>
        <w:t xml:space="preserve"> </w:t>
      </w:r>
      <w:r w:rsidRPr="0002694A">
        <w:rPr>
          <w:rFonts w:ascii="Arial" w:eastAsia="Arial" w:hAnsi="Arial" w:cs="Arial"/>
          <w:sz w:val="24"/>
          <w:szCs w:val="24"/>
          <w:lang w:val="es-CO" w:eastAsia="es-CO" w:bidi="es-CO"/>
        </w:rPr>
        <w:t>de</w:t>
      </w:r>
      <w:r w:rsidRPr="0002694A">
        <w:rPr>
          <w:rFonts w:ascii="Arial" w:eastAsia="Arial" w:hAnsi="Arial" w:cs="Arial"/>
          <w:spacing w:val="-17"/>
          <w:sz w:val="24"/>
          <w:szCs w:val="24"/>
          <w:lang w:val="es-CO" w:eastAsia="es-CO" w:bidi="es-CO"/>
        </w:rPr>
        <w:t xml:space="preserve"> </w:t>
      </w:r>
      <w:r w:rsidRPr="0002694A">
        <w:rPr>
          <w:rFonts w:ascii="Arial" w:eastAsia="Arial" w:hAnsi="Arial" w:cs="Arial"/>
          <w:sz w:val="24"/>
          <w:szCs w:val="24"/>
          <w:lang w:val="es-CO" w:eastAsia="es-CO" w:bidi="es-CO"/>
        </w:rPr>
        <w:t>ajustadores</w:t>
      </w:r>
      <w:r w:rsidRPr="0002694A">
        <w:rPr>
          <w:rFonts w:ascii="Arial" w:eastAsia="Arial" w:hAnsi="Arial" w:cs="Arial"/>
          <w:spacing w:val="-19"/>
          <w:sz w:val="24"/>
          <w:szCs w:val="24"/>
          <w:lang w:val="es-CO" w:eastAsia="es-CO" w:bidi="es-CO"/>
        </w:rPr>
        <w:t xml:space="preserve"> </w:t>
      </w:r>
      <w:r w:rsidRPr="0002694A">
        <w:rPr>
          <w:rFonts w:ascii="Arial" w:eastAsia="Arial" w:hAnsi="Arial" w:cs="Arial"/>
          <w:sz w:val="24"/>
          <w:szCs w:val="24"/>
          <w:lang w:val="es-CO" w:eastAsia="es-CO" w:bidi="es-CO"/>
        </w:rPr>
        <w:t>y</w:t>
      </w:r>
      <w:r w:rsidRPr="0002694A">
        <w:rPr>
          <w:rFonts w:ascii="Arial" w:eastAsia="Arial" w:hAnsi="Arial" w:cs="Arial"/>
          <w:spacing w:val="-20"/>
          <w:sz w:val="24"/>
          <w:szCs w:val="24"/>
          <w:lang w:val="es-CO" w:eastAsia="es-CO" w:bidi="es-CO"/>
        </w:rPr>
        <w:t xml:space="preserve"> </w:t>
      </w:r>
      <w:r w:rsidRPr="0002694A">
        <w:rPr>
          <w:rFonts w:ascii="Arial" w:eastAsia="Arial" w:hAnsi="Arial" w:cs="Arial"/>
          <w:sz w:val="24"/>
          <w:szCs w:val="24"/>
          <w:lang w:val="es-CO" w:eastAsia="es-CO" w:bidi="es-CO"/>
        </w:rPr>
        <w:t>el</w:t>
      </w:r>
      <w:r w:rsidRPr="0002694A">
        <w:rPr>
          <w:rFonts w:ascii="Arial" w:eastAsia="Arial" w:hAnsi="Arial" w:cs="Arial"/>
          <w:spacing w:val="-17"/>
          <w:sz w:val="24"/>
          <w:szCs w:val="24"/>
          <w:lang w:val="es-CO" w:eastAsia="es-CO" w:bidi="es-CO"/>
        </w:rPr>
        <w:t xml:space="preserve"> </w:t>
      </w:r>
      <w:r w:rsidRPr="0002694A">
        <w:rPr>
          <w:rFonts w:ascii="Arial" w:eastAsia="Arial" w:hAnsi="Arial" w:cs="Arial"/>
          <w:sz w:val="24"/>
          <w:szCs w:val="24"/>
          <w:lang w:val="es-CO" w:eastAsia="es-CO" w:bidi="es-CO"/>
        </w:rPr>
        <w:t>asegurado</w:t>
      </w:r>
      <w:r w:rsidRPr="0002694A">
        <w:rPr>
          <w:rFonts w:ascii="Arial" w:eastAsia="Arial" w:hAnsi="Arial" w:cs="Arial"/>
          <w:spacing w:val="-17"/>
          <w:sz w:val="24"/>
          <w:szCs w:val="24"/>
          <w:lang w:val="es-CO" w:eastAsia="es-CO" w:bidi="es-CO"/>
        </w:rPr>
        <w:t xml:space="preserve"> </w:t>
      </w:r>
      <w:r w:rsidRPr="0002694A">
        <w:rPr>
          <w:rFonts w:ascii="Arial" w:eastAsia="Arial" w:hAnsi="Arial" w:cs="Arial"/>
          <w:sz w:val="24"/>
          <w:szCs w:val="24"/>
          <w:lang w:val="es-CO" w:eastAsia="es-CO" w:bidi="es-CO"/>
        </w:rPr>
        <w:t>elegirá de la misma, el ajustador que considere</w:t>
      </w:r>
      <w:r w:rsidRPr="0002694A">
        <w:rPr>
          <w:rFonts w:ascii="Arial" w:eastAsia="Arial" w:hAnsi="Arial" w:cs="Arial"/>
          <w:spacing w:val="-13"/>
          <w:sz w:val="24"/>
          <w:szCs w:val="24"/>
          <w:lang w:val="es-CO" w:eastAsia="es-CO" w:bidi="es-CO"/>
        </w:rPr>
        <w:t xml:space="preserve"> </w:t>
      </w:r>
      <w:r w:rsidRPr="0002694A">
        <w:rPr>
          <w:rFonts w:ascii="Arial" w:eastAsia="Arial" w:hAnsi="Arial" w:cs="Arial"/>
          <w:sz w:val="24"/>
          <w:szCs w:val="24"/>
          <w:lang w:val="es-CO" w:eastAsia="es-CO" w:bidi="es-CO"/>
        </w:rPr>
        <w:t>conveniente.</w:t>
      </w:r>
    </w:p>
    <w:p w14:paraId="4F0A3648" w14:textId="77777777" w:rsidR="00CB3F33" w:rsidRPr="0002694A" w:rsidRDefault="00CB3F33" w:rsidP="00CB3F33">
      <w:pPr>
        <w:widowControl w:val="0"/>
        <w:autoSpaceDE w:val="0"/>
        <w:autoSpaceDN w:val="0"/>
        <w:spacing w:before="9" w:after="0" w:line="240" w:lineRule="auto"/>
        <w:jc w:val="both"/>
        <w:rPr>
          <w:rFonts w:ascii="Arial" w:eastAsia="Arial" w:hAnsi="Arial" w:cs="Arial"/>
          <w:sz w:val="24"/>
          <w:szCs w:val="24"/>
          <w:lang w:val="es-CO" w:eastAsia="es-CO" w:bidi="es-CO"/>
        </w:rPr>
      </w:pPr>
    </w:p>
    <w:p w14:paraId="55D14285" w14:textId="77777777" w:rsidR="00CB3F33" w:rsidRPr="0002694A" w:rsidRDefault="00CB3F33" w:rsidP="00CB3F33">
      <w:pPr>
        <w:widowControl w:val="0"/>
        <w:autoSpaceDE w:val="0"/>
        <w:autoSpaceDN w:val="0"/>
        <w:spacing w:before="1" w:after="0" w:line="240" w:lineRule="auto"/>
        <w:ind w:left="102"/>
        <w:jc w:val="both"/>
        <w:outlineLvl w:val="0"/>
        <w:rPr>
          <w:rFonts w:ascii="Arial" w:eastAsia="Arial" w:hAnsi="Arial" w:cs="Arial"/>
          <w:bCs/>
          <w:sz w:val="24"/>
          <w:szCs w:val="24"/>
          <w:lang w:val="es-CO" w:eastAsia="es-CO" w:bidi="es-CO"/>
        </w:rPr>
      </w:pPr>
      <w:r w:rsidRPr="0002694A">
        <w:rPr>
          <w:rFonts w:ascii="Arial" w:eastAsia="Arial" w:hAnsi="Arial" w:cs="Arial"/>
          <w:bCs/>
          <w:sz w:val="24"/>
          <w:szCs w:val="24"/>
          <w:lang w:val="es-CO" w:eastAsia="es-CO" w:bidi="es-CO"/>
        </w:rPr>
        <w:t>Errores y omisiones no intencionales.</w:t>
      </w:r>
    </w:p>
    <w:p w14:paraId="57F1C467" w14:textId="77777777" w:rsidR="00CB3F33" w:rsidRPr="0002694A" w:rsidRDefault="00CB3F33" w:rsidP="00CB3F33">
      <w:pPr>
        <w:widowControl w:val="0"/>
        <w:autoSpaceDE w:val="0"/>
        <w:autoSpaceDN w:val="0"/>
        <w:spacing w:before="1" w:after="0" w:line="240" w:lineRule="auto"/>
        <w:jc w:val="both"/>
        <w:rPr>
          <w:rFonts w:ascii="Arial" w:eastAsia="Arial" w:hAnsi="Arial" w:cs="Arial"/>
          <w:sz w:val="24"/>
          <w:szCs w:val="24"/>
          <w:lang w:val="es-CO" w:eastAsia="es-CO" w:bidi="es-CO"/>
        </w:rPr>
      </w:pPr>
    </w:p>
    <w:p w14:paraId="71088652" w14:textId="77777777" w:rsidR="00CB3F33" w:rsidRPr="0002694A" w:rsidRDefault="00CB3F33" w:rsidP="00CB3F33">
      <w:pPr>
        <w:widowControl w:val="0"/>
        <w:autoSpaceDE w:val="0"/>
        <w:autoSpaceDN w:val="0"/>
        <w:spacing w:after="0" w:line="240" w:lineRule="auto"/>
        <w:ind w:left="142" w:right="658"/>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w:t>
      </w:r>
    </w:p>
    <w:p w14:paraId="6F15EEFF" w14:textId="77777777" w:rsidR="00CB3F33" w:rsidRPr="0002694A" w:rsidRDefault="00CB3F33" w:rsidP="00CB3F33">
      <w:pPr>
        <w:widowControl w:val="0"/>
        <w:autoSpaceDE w:val="0"/>
        <w:autoSpaceDN w:val="0"/>
        <w:spacing w:after="0" w:line="240" w:lineRule="auto"/>
        <w:ind w:left="142" w:right="658"/>
        <w:jc w:val="both"/>
        <w:rPr>
          <w:rFonts w:ascii="Arial" w:eastAsia="Arial" w:hAnsi="Arial" w:cs="Arial"/>
          <w:sz w:val="24"/>
          <w:szCs w:val="24"/>
          <w:lang w:val="es-CO" w:eastAsia="es-CO" w:bidi="es-CO"/>
        </w:rPr>
      </w:pPr>
    </w:p>
    <w:p w14:paraId="377EAC8A" w14:textId="77777777" w:rsidR="00CB3F33" w:rsidRPr="0002694A" w:rsidRDefault="00CB3F33" w:rsidP="00CB3F33">
      <w:pPr>
        <w:widowControl w:val="0"/>
        <w:autoSpaceDE w:val="0"/>
        <w:autoSpaceDN w:val="0"/>
        <w:spacing w:after="0" w:line="240" w:lineRule="auto"/>
        <w:ind w:left="142" w:right="657"/>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Sin embargo, si se incurriere en errores, omisiones e inexactitudes imputables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p w14:paraId="11AE065F" w14:textId="77777777" w:rsidR="00CB3F33" w:rsidRPr="0002694A" w:rsidRDefault="00CB3F33" w:rsidP="00CB3F33">
      <w:pPr>
        <w:widowControl w:val="0"/>
        <w:autoSpaceDE w:val="0"/>
        <w:autoSpaceDN w:val="0"/>
        <w:spacing w:before="11" w:after="0" w:line="240" w:lineRule="auto"/>
        <w:jc w:val="both"/>
        <w:rPr>
          <w:rFonts w:ascii="Arial" w:eastAsia="Arial" w:hAnsi="Arial" w:cs="Arial"/>
          <w:sz w:val="24"/>
          <w:szCs w:val="24"/>
          <w:lang w:val="es-CO" w:eastAsia="es-CO" w:bidi="es-CO"/>
        </w:rPr>
      </w:pPr>
    </w:p>
    <w:p w14:paraId="5C3734FD" w14:textId="77777777" w:rsidR="00CB3F33" w:rsidRPr="0002694A" w:rsidRDefault="00CB3F33" w:rsidP="00CB3F33">
      <w:pPr>
        <w:widowControl w:val="0"/>
        <w:autoSpaceDE w:val="0"/>
        <w:autoSpaceDN w:val="0"/>
        <w:spacing w:after="0" w:line="240" w:lineRule="auto"/>
        <w:ind w:left="102" w:right="662"/>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Modalidad de la póliza: Automática, con ajuste al final de la vigencia de acuerdo al total de movilizaciones.</w:t>
      </w:r>
    </w:p>
    <w:p w14:paraId="4CF8BCE1" w14:textId="77777777" w:rsidR="00CB3F33" w:rsidRPr="0002694A" w:rsidRDefault="00CB3F33" w:rsidP="00CB3F33">
      <w:pPr>
        <w:rPr>
          <w:rFonts w:ascii="Arial" w:eastAsia="Arial" w:hAnsi="Arial" w:cs="Arial"/>
          <w:sz w:val="24"/>
          <w:szCs w:val="24"/>
          <w:lang w:val="es-CO" w:eastAsia="es-CO" w:bidi="es-CO"/>
        </w:rPr>
      </w:pPr>
    </w:p>
    <w:p w14:paraId="7D72DDF3" w14:textId="77777777" w:rsidR="00CB3F33" w:rsidRPr="0002694A" w:rsidRDefault="00CB3F33" w:rsidP="00CB3F33">
      <w:pPr>
        <w:widowControl w:val="0"/>
        <w:autoSpaceDE w:val="0"/>
        <w:autoSpaceDN w:val="0"/>
        <w:spacing w:before="95" w:after="0" w:line="240" w:lineRule="auto"/>
        <w:ind w:left="142"/>
        <w:jc w:val="both"/>
        <w:outlineLvl w:val="0"/>
        <w:rPr>
          <w:rFonts w:ascii="Arial" w:eastAsia="Arial" w:hAnsi="Arial" w:cs="Arial"/>
          <w:bCs/>
          <w:sz w:val="24"/>
          <w:szCs w:val="24"/>
          <w:lang w:val="es-CO" w:eastAsia="es-CO" w:bidi="es-CO"/>
        </w:rPr>
      </w:pPr>
      <w:r w:rsidRPr="0002694A">
        <w:rPr>
          <w:rFonts w:ascii="Arial" w:eastAsia="Arial" w:hAnsi="Arial" w:cs="Arial"/>
          <w:bCs/>
          <w:sz w:val="24"/>
          <w:szCs w:val="24"/>
          <w:lang w:val="es-CO" w:eastAsia="es-CO" w:bidi="es-CO"/>
        </w:rPr>
        <w:t>Actos de autoridad</w:t>
      </w:r>
    </w:p>
    <w:p w14:paraId="3AB9A7CB" w14:textId="77777777" w:rsidR="00CB3F33" w:rsidRPr="0002694A" w:rsidRDefault="00CB3F33" w:rsidP="00CB3F33">
      <w:pPr>
        <w:widowControl w:val="0"/>
        <w:autoSpaceDE w:val="0"/>
        <w:autoSpaceDN w:val="0"/>
        <w:spacing w:before="11" w:after="0" w:line="240" w:lineRule="auto"/>
        <w:jc w:val="both"/>
        <w:rPr>
          <w:rFonts w:ascii="Arial" w:eastAsia="Arial" w:hAnsi="Arial" w:cs="Arial"/>
          <w:sz w:val="24"/>
          <w:szCs w:val="24"/>
          <w:lang w:val="es-CO" w:eastAsia="es-CO" w:bidi="es-CO"/>
        </w:rPr>
      </w:pPr>
    </w:p>
    <w:p w14:paraId="310E2EA8" w14:textId="77777777" w:rsidR="00186852" w:rsidRPr="0002694A" w:rsidRDefault="00CB3F33" w:rsidP="00186852">
      <w:pPr>
        <w:widowControl w:val="0"/>
        <w:autoSpaceDE w:val="0"/>
        <w:autoSpaceDN w:val="0"/>
        <w:spacing w:after="0" w:line="240" w:lineRule="auto"/>
        <w:ind w:left="142" w:right="660"/>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La póliza cubre los daños o pérdidas materiales de los bienes asegurados, causados directamente</w:t>
      </w:r>
      <w:r w:rsidRPr="0002694A">
        <w:rPr>
          <w:rFonts w:ascii="Arial" w:eastAsia="Arial" w:hAnsi="Arial" w:cs="Arial"/>
          <w:spacing w:val="-17"/>
          <w:sz w:val="24"/>
          <w:szCs w:val="24"/>
          <w:lang w:val="es-CO" w:eastAsia="es-CO" w:bidi="es-CO"/>
        </w:rPr>
        <w:t xml:space="preserve"> </w:t>
      </w:r>
      <w:r w:rsidRPr="0002694A">
        <w:rPr>
          <w:rFonts w:ascii="Arial" w:eastAsia="Arial" w:hAnsi="Arial" w:cs="Arial"/>
          <w:sz w:val="24"/>
          <w:szCs w:val="24"/>
          <w:lang w:val="es-CO" w:eastAsia="es-CO" w:bidi="es-CO"/>
        </w:rPr>
        <w:t>por</w:t>
      </w:r>
      <w:r w:rsidRPr="0002694A">
        <w:rPr>
          <w:rFonts w:ascii="Arial" w:eastAsia="Arial" w:hAnsi="Arial" w:cs="Arial"/>
          <w:spacing w:val="-17"/>
          <w:sz w:val="24"/>
          <w:szCs w:val="24"/>
          <w:lang w:val="es-CO" w:eastAsia="es-CO" w:bidi="es-CO"/>
        </w:rPr>
        <w:t xml:space="preserve"> </w:t>
      </w:r>
      <w:r w:rsidRPr="0002694A">
        <w:rPr>
          <w:rFonts w:ascii="Arial" w:eastAsia="Arial" w:hAnsi="Arial" w:cs="Arial"/>
          <w:sz w:val="24"/>
          <w:szCs w:val="24"/>
          <w:lang w:val="es-CO" w:eastAsia="es-CO" w:bidi="es-CO"/>
        </w:rPr>
        <w:t>la</w:t>
      </w:r>
      <w:r w:rsidRPr="0002694A">
        <w:rPr>
          <w:rFonts w:ascii="Arial" w:eastAsia="Arial" w:hAnsi="Arial" w:cs="Arial"/>
          <w:spacing w:val="-18"/>
          <w:sz w:val="24"/>
          <w:szCs w:val="24"/>
          <w:lang w:val="es-CO" w:eastAsia="es-CO" w:bidi="es-CO"/>
        </w:rPr>
        <w:t xml:space="preserve"> </w:t>
      </w:r>
      <w:r w:rsidRPr="0002694A">
        <w:rPr>
          <w:rFonts w:ascii="Arial" w:eastAsia="Arial" w:hAnsi="Arial" w:cs="Arial"/>
          <w:sz w:val="24"/>
          <w:szCs w:val="24"/>
          <w:lang w:val="es-CO" w:eastAsia="es-CO" w:bidi="es-CO"/>
        </w:rPr>
        <w:t>acción</w:t>
      </w:r>
      <w:r w:rsidRPr="0002694A">
        <w:rPr>
          <w:rFonts w:ascii="Arial" w:eastAsia="Arial" w:hAnsi="Arial" w:cs="Arial"/>
          <w:spacing w:val="-18"/>
          <w:sz w:val="24"/>
          <w:szCs w:val="24"/>
          <w:lang w:val="es-CO" w:eastAsia="es-CO" w:bidi="es-CO"/>
        </w:rPr>
        <w:t xml:space="preserve"> </w:t>
      </w:r>
      <w:r w:rsidRPr="0002694A">
        <w:rPr>
          <w:rFonts w:ascii="Arial" w:eastAsia="Arial" w:hAnsi="Arial" w:cs="Arial"/>
          <w:sz w:val="24"/>
          <w:szCs w:val="24"/>
          <w:lang w:val="es-CO" w:eastAsia="es-CO" w:bidi="es-CO"/>
        </w:rPr>
        <w:t>de</w:t>
      </w:r>
      <w:r w:rsidRPr="0002694A">
        <w:rPr>
          <w:rFonts w:ascii="Arial" w:eastAsia="Arial" w:hAnsi="Arial" w:cs="Arial"/>
          <w:spacing w:val="-16"/>
          <w:sz w:val="24"/>
          <w:szCs w:val="24"/>
          <w:lang w:val="es-CO" w:eastAsia="es-CO" w:bidi="es-CO"/>
        </w:rPr>
        <w:t xml:space="preserve"> </w:t>
      </w:r>
      <w:r w:rsidRPr="0002694A">
        <w:rPr>
          <w:rFonts w:ascii="Arial" w:eastAsia="Arial" w:hAnsi="Arial" w:cs="Arial"/>
          <w:sz w:val="24"/>
          <w:szCs w:val="24"/>
          <w:lang w:val="es-CO" w:eastAsia="es-CO" w:bidi="es-CO"/>
        </w:rPr>
        <w:t>la</w:t>
      </w:r>
      <w:r w:rsidRPr="0002694A">
        <w:rPr>
          <w:rFonts w:ascii="Arial" w:eastAsia="Arial" w:hAnsi="Arial" w:cs="Arial"/>
          <w:spacing w:val="-17"/>
          <w:sz w:val="24"/>
          <w:szCs w:val="24"/>
          <w:lang w:val="es-CO" w:eastAsia="es-CO" w:bidi="es-CO"/>
        </w:rPr>
        <w:t xml:space="preserve"> </w:t>
      </w:r>
      <w:r w:rsidRPr="0002694A">
        <w:rPr>
          <w:rFonts w:ascii="Arial" w:eastAsia="Arial" w:hAnsi="Arial" w:cs="Arial"/>
          <w:sz w:val="24"/>
          <w:szCs w:val="24"/>
          <w:lang w:val="es-CO" w:eastAsia="es-CO" w:bidi="es-CO"/>
        </w:rPr>
        <w:t>autoridad</w:t>
      </w:r>
      <w:r w:rsidRPr="0002694A">
        <w:rPr>
          <w:rFonts w:ascii="Arial" w:eastAsia="Arial" w:hAnsi="Arial" w:cs="Arial"/>
          <w:spacing w:val="-17"/>
          <w:sz w:val="24"/>
          <w:szCs w:val="24"/>
          <w:lang w:val="es-CO" w:eastAsia="es-CO" w:bidi="es-CO"/>
        </w:rPr>
        <w:t xml:space="preserve"> </w:t>
      </w:r>
      <w:r w:rsidRPr="0002694A">
        <w:rPr>
          <w:rFonts w:ascii="Arial" w:eastAsia="Arial" w:hAnsi="Arial" w:cs="Arial"/>
          <w:sz w:val="24"/>
          <w:szCs w:val="24"/>
          <w:lang w:val="es-CO" w:eastAsia="es-CO" w:bidi="es-CO"/>
        </w:rPr>
        <w:t>legalmente</w:t>
      </w:r>
      <w:r w:rsidRPr="0002694A">
        <w:rPr>
          <w:rFonts w:ascii="Arial" w:eastAsia="Arial" w:hAnsi="Arial" w:cs="Arial"/>
          <w:spacing w:val="-17"/>
          <w:sz w:val="24"/>
          <w:szCs w:val="24"/>
          <w:lang w:val="es-CO" w:eastAsia="es-CO" w:bidi="es-CO"/>
        </w:rPr>
        <w:t xml:space="preserve"> </w:t>
      </w:r>
      <w:r w:rsidRPr="0002694A">
        <w:rPr>
          <w:rFonts w:ascii="Arial" w:eastAsia="Arial" w:hAnsi="Arial" w:cs="Arial"/>
          <w:sz w:val="24"/>
          <w:szCs w:val="24"/>
          <w:lang w:val="es-CO" w:eastAsia="es-CO" w:bidi="es-CO"/>
        </w:rPr>
        <w:t>constituida,</w:t>
      </w:r>
      <w:r w:rsidRPr="0002694A">
        <w:rPr>
          <w:rFonts w:ascii="Arial" w:eastAsia="Arial" w:hAnsi="Arial" w:cs="Arial"/>
          <w:spacing w:val="-18"/>
          <w:sz w:val="24"/>
          <w:szCs w:val="24"/>
          <w:lang w:val="es-CO" w:eastAsia="es-CO" w:bidi="es-CO"/>
        </w:rPr>
        <w:t xml:space="preserve"> </w:t>
      </w:r>
      <w:r w:rsidRPr="0002694A">
        <w:rPr>
          <w:rFonts w:ascii="Arial" w:eastAsia="Arial" w:hAnsi="Arial" w:cs="Arial"/>
          <w:sz w:val="24"/>
          <w:szCs w:val="24"/>
          <w:lang w:val="es-CO" w:eastAsia="es-CO" w:bidi="es-CO"/>
        </w:rPr>
        <w:t>ejercida</w:t>
      </w:r>
      <w:r w:rsidRPr="0002694A">
        <w:rPr>
          <w:rFonts w:ascii="Arial" w:eastAsia="Arial" w:hAnsi="Arial" w:cs="Arial"/>
          <w:spacing w:val="-17"/>
          <w:sz w:val="24"/>
          <w:szCs w:val="24"/>
          <w:lang w:val="es-CO" w:eastAsia="es-CO" w:bidi="es-CO"/>
        </w:rPr>
        <w:t xml:space="preserve"> </w:t>
      </w:r>
      <w:r w:rsidRPr="0002694A">
        <w:rPr>
          <w:rFonts w:ascii="Arial" w:eastAsia="Arial" w:hAnsi="Arial" w:cs="Arial"/>
          <w:sz w:val="24"/>
          <w:szCs w:val="24"/>
          <w:lang w:val="es-CO" w:eastAsia="es-CO" w:bidi="es-CO"/>
        </w:rPr>
        <w:t>con</w:t>
      </w:r>
      <w:r w:rsidRPr="0002694A">
        <w:rPr>
          <w:rFonts w:ascii="Arial" w:eastAsia="Arial" w:hAnsi="Arial" w:cs="Arial"/>
          <w:spacing w:val="-18"/>
          <w:sz w:val="24"/>
          <w:szCs w:val="24"/>
          <w:lang w:val="es-CO" w:eastAsia="es-CO" w:bidi="es-CO"/>
        </w:rPr>
        <w:t xml:space="preserve"> </w:t>
      </w:r>
      <w:r w:rsidRPr="0002694A">
        <w:rPr>
          <w:rFonts w:ascii="Arial" w:eastAsia="Arial" w:hAnsi="Arial" w:cs="Arial"/>
          <w:sz w:val="24"/>
          <w:szCs w:val="24"/>
          <w:lang w:val="es-CO" w:eastAsia="es-CO" w:bidi="es-CO"/>
        </w:rPr>
        <w:t>el</w:t>
      </w:r>
      <w:r w:rsidRPr="0002694A">
        <w:rPr>
          <w:rFonts w:ascii="Arial" w:eastAsia="Arial" w:hAnsi="Arial" w:cs="Arial"/>
          <w:spacing w:val="-16"/>
          <w:sz w:val="24"/>
          <w:szCs w:val="24"/>
          <w:lang w:val="es-CO" w:eastAsia="es-CO" w:bidi="es-CO"/>
        </w:rPr>
        <w:t xml:space="preserve"> </w:t>
      </w:r>
      <w:r w:rsidRPr="0002694A">
        <w:rPr>
          <w:rFonts w:ascii="Arial" w:eastAsia="Arial" w:hAnsi="Arial" w:cs="Arial"/>
          <w:sz w:val="24"/>
          <w:szCs w:val="24"/>
          <w:lang w:val="es-CO" w:eastAsia="es-CO" w:bidi="es-CO"/>
        </w:rPr>
        <w:t>fin</w:t>
      </w:r>
      <w:r w:rsidRPr="0002694A">
        <w:rPr>
          <w:rFonts w:ascii="Arial" w:eastAsia="Arial" w:hAnsi="Arial" w:cs="Arial"/>
          <w:spacing w:val="-17"/>
          <w:sz w:val="24"/>
          <w:szCs w:val="24"/>
          <w:lang w:val="es-CO" w:eastAsia="es-CO" w:bidi="es-CO"/>
        </w:rPr>
        <w:t xml:space="preserve"> </w:t>
      </w:r>
      <w:r w:rsidRPr="0002694A">
        <w:rPr>
          <w:rFonts w:ascii="Arial" w:eastAsia="Arial" w:hAnsi="Arial" w:cs="Arial"/>
          <w:sz w:val="24"/>
          <w:szCs w:val="24"/>
          <w:lang w:val="es-CO" w:eastAsia="es-CO" w:bidi="es-CO"/>
        </w:rPr>
        <w:t>de</w:t>
      </w:r>
      <w:r w:rsidRPr="0002694A">
        <w:rPr>
          <w:rFonts w:ascii="Arial" w:eastAsia="Arial" w:hAnsi="Arial" w:cs="Arial"/>
          <w:spacing w:val="-17"/>
          <w:sz w:val="24"/>
          <w:szCs w:val="24"/>
          <w:lang w:val="es-CO" w:eastAsia="es-CO" w:bidi="es-CO"/>
        </w:rPr>
        <w:t xml:space="preserve"> </w:t>
      </w:r>
      <w:r w:rsidRPr="0002694A">
        <w:rPr>
          <w:rFonts w:ascii="Arial" w:eastAsia="Arial" w:hAnsi="Arial" w:cs="Arial"/>
          <w:sz w:val="24"/>
          <w:szCs w:val="24"/>
          <w:lang w:val="es-CO" w:eastAsia="es-CO" w:bidi="es-CO"/>
        </w:rPr>
        <w:t>disminuir o aminorar las consecuencias de cualquiera de los riesgos amparados por esta</w:t>
      </w:r>
      <w:r w:rsidRPr="0002694A">
        <w:rPr>
          <w:rFonts w:ascii="Arial" w:eastAsia="Arial" w:hAnsi="Arial" w:cs="Arial"/>
          <w:spacing w:val="-15"/>
          <w:sz w:val="24"/>
          <w:szCs w:val="24"/>
          <w:lang w:val="es-CO" w:eastAsia="es-CO" w:bidi="es-CO"/>
        </w:rPr>
        <w:t xml:space="preserve"> </w:t>
      </w:r>
      <w:r w:rsidRPr="0002694A">
        <w:rPr>
          <w:rFonts w:ascii="Arial" w:eastAsia="Arial" w:hAnsi="Arial" w:cs="Arial"/>
          <w:sz w:val="24"/>
          <w:szCs w:val="24"/>
          <w:lang w:val="es-CO" w:eastAsia="es-CO" w:bidi="es-CO"/>
        </w:rPr>
        <w:t>póliza.</w:t>
      </w:r>
    </w:p>
    <w:p w14:paraId="2E2C5F6A" w14:textId="1EDA2019" w:rsidR="00CB3F33" w:rsidRPr="0002694A" w:rsidRDefault="00CB3F33" w:rsidP="00186852">
      <w:pPr>
        <w:widowControl w:val="0"/>
        <w:autoSpaceDE w:val="0"/>
        <w:autoSpaceDN w:val="0"/>
        <w:spacing w:after="0" w:line="240" w:lineRule="auto"/>
        <w:ind w:left="142" w:right="660"/>
        <w:jc w:val="both"/>
        <w:rPr>
          <w:rFonts w:ascii="Arial" w:eastAsia="Arial" w:hAnsi="Arial" w:cs="Arial"/>
          <w:sz w:val="24"/>
          <w:szCs w:val="24"/>
          <w:lang w:val="es-CO" w:eastAsia="es-CO" w:bidi="es-CO"/>
        </w:rPr>
      </w:pPr>
      <w:r w:rsidRPr="0002694A">
        <w:rPr>
          <w:rFonts w:ascii="Arial" w:eastAsia="Arial" w:hAnsi="Arial" w:cs="Arial"/>
          <w:bCs/>
          <w:sz w:val="24"/>
          <w:szCs w:val="24"/>
          <w:lang w:val="es-CO" w:eastAsia="es-CO" w:bidi="es-CO"/>
        </w:rPr>
        <w:t>Errores y omisiones no intencionales en declaración</w:t>
      </w:r>
    </w:p>
    <w:p w14:paraId="7755257E" w14:textId="4BE757EB" w:rsidR="00CB3F33" w:rsidRPr="0002694A" w:rsidRDefault="00CB3F33" w:rsidP="00CB3F33">
      <w:pPr>
        <w:widowControl w:val="0"/>
        <w:autoSpaceDE w:val="0"/>
        <w:autoSpaceDN w:val="0"/>
        <w:spacing w:after="0" w:line="240" w:lineRule="auto"/>
        <w:ind w:left="142" w:right="658"/>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 xml:space="preserve">De conformidad con la posibilidad legalmente establecida en el artículo 1162 del Código de Comercio, se modifica el inciso 3º del artículo 1058 del Código de Comercio, en beneficio del asegurado, para establecer </w:t>
      </w:r>
      <w:r w:rsidR="00AD3CA7" w:rsidRPr="0002694A">
        <w:rPr>
          <w:rFonts w:ascii="Arial" w:eastAsia="Arial" w:hAnsi="Arial" w:cs="Arial"/>
          <w:sz w:val="24"/>
          <w:szCs w:val="24"/>
          <w:lang w:val="es-CO" w:eastAsia="es-CO" w:bidi="es-CO"/>
        </w:rPr>
        <w:t>que,</w:t>
      </w:r>
      <w:r w:rsidRPr="0002694A">
        <w:rPr>
          <w:rFonts w:ascii="Arial" w:eastAsia="Arial" w:hAnsi="Arial" w:cs="Arial"/>
          <w:sz w:val="24"/>
          <w:szCs w:val="24"/>
          <w:lang w:val="es-CO" w:eastAsia="es-CO" w:bidi="es-CO"/>
        </w:rPr>
        <w:t xml:space="preserve"> en caso de inexactitud o reticencia proveniente de error inculpable, el asegurador estará obligado, en caso de siniestro, al pago total de la prestación asegurada, sin consideración a la tarifa o prima estipulada.</w:t>
      </w:r>
    </w:p>
    <w:p w14:paraId="188C57A0" w14:textId="77777777" w:rsidR="00CB3F33" w:rsidRPr="0002694A" w:rsidRDefault="00CB3F33" w:rsidP="00CB3F33">
      <w:pPr>
        <w:widowControl w:val="0"/>
        <w:autoSpaceDE w:val="0"/>
        <w:autoSpaceDN w:val="0"/>
        <w:spacing w:before="11" w:after="0" w:line="240" w:lineRule="auto"/>
        <w:jc w:val="both"/>
        <w:rPr>
          <w:rFonts w:ascii="Arial" w:eastAsia="Arial" w:hAnsi="Arial" w:cs="Arial"/>
          <w:sz w:val="24"/>
          <w:szCs w:val="24"/>
          <w:lang w:val="es-CO" w:eastAsia="es-CO" w:bidi="es-CO"/>
        </w:rPr>
      </w:pPr>
    </w:p>
    <w:p w14:paraId="5B0A4A8C" w14:textId="77777777" w:rsidR="00CB3F33" w:rsidRPr="0002694A" w:rsidRDefault="00CB3F33" w:rsidP="00CB3F33">
      <w:pPr>
        <w:widowControl w:val="0"/>
        <w:autoSpaceDE w:val="0"/>
        <w:autoSpaceDN w:val="0"/>
        <w:spacing w:after="0" w:line="240" w:lineRule="auto"/>
        <w:ind w:left="102"/>
        <w:jc w:val="both"/>
        <w:outlineLvl w:val="0"/>
        <w:rPr>
          <w:rFonts w:ascii="Arial" w:eastAsia="Arial" w:hAnsi="Arial" w:cs="Arial"/>
          <w:bCs/>
          <w:sz w:val="24"/>
          <w:szCs w:val="24"/>
          <w:lang w:val="es-CO" w:eastAsia="es-CO" w:bidi="es-CO"/>
        </w:rPr>
      </w:pPr>
      <w:r w:rsidRPr="0002694A">
        <w:rPr>
          <w:rFonts w:ascii="Arial" w:eastAsia="Arial" w:hAnsi="Arial" w:cs="Arial"/>
          <w:bCs/>
          <w:sz w:val="24"/>
          <w:szCs w:val="24"/>
          <w:lang w:val="es-CO" w:eastAsia="es-CO" w:bidi="es-CO"/>
        </w:rPr>
        <w:t>Liquidación a Prorrata en caso de cancelación de la póliza por parte del asegurado.</w:t>
      </w:r>
    </w:p>
    <w:p w14:paraId="34DACA41" w14:textId="1E99CC6F" w:rsidR="00CB3F33" w:rsidRPr="0002694A" w:rsidRDefault="00CB3F33" w:rsidP="00CB3F33">
      <w:pPr>
        <w:widowControl w:val="0"/>
        <w:autoSpaceDE w:val="0"/>
        <w:autoSpaceDN w:val="0"/>
        <w:spacing w:before="1" w:after="0" w:line="240" w:lineRule="auto"/>
        <w:ind w:left="102" w:right="662"/>
        <w:jc w:val="both"/>
        <w:rPr>
          <w:rFonts w:ascii="Arial" w:eastAsia="Arial" w:hAnsi="Arial" w:cs="Arial"/>
          <w:sz w:val="24"/>
          <w:szCs w:val="24"/>
          <w:lang w:val="es-CO" w:eastAsia="es-CO" w:bidi="es-CO"/>
        </w:rPr>
      </w:pPr>
      <w:r w:rsidRPr="0002694A">
        <w:rPr>
          <w:rFonts w:ascii="Arial" w:eastAsia="Arial" w:hAnsi="Arial" w:cs="Arial"/>
          <w:sz w:val="24"/>
          <w:szCs w:val="24"/>
          <w:lang w:val="es-CO" w:eastAsia="es-CO" w:bidi="es-CO"/>
        </w:rPr>
        <w:t xml:space="preserve">Bajo esta cláusula el oferente debe aceptar </w:t>
      </w:r>
      <w:r w:rsidR="00186852" w:rsidRPr="0002694A">
        <w:rPr>
          <w:rFonts w:ascii="Arial" w:eastAsia="Arial" w:hAnsi="Arial" w:cs="Arial"/>
          <w:sz w:val="24"/>
          <w:szCs w:val="24"/>
          <w:lang w:val="es-CO" w:eastAsia="es-CO" w:bidi="es-CO"/>
        </w:rPr>
        <w:t>que,</w:t>
      </w:r>
      <w:r w:rsidRPr="0002694A">
        <w:rPr>
          <w:rFonts w:ascii="Arial" w:eastAsia="Arial" w:hAnsi="Arial" w:cs="Arial"/>
          <w:sz w:val="24"/>
          <w:szCs w:val="24"/>
          <w:lang w:val="es-CO" w:eastAsia="es-CO" w:bidi="es-CO"/>
        </w:rPr>
        <w:t xml:space="preserve"> en caso de cancelación de la póliza por parte del asegurado, la devolución de las primas respectivas se realizará a prorrata.</w:t>
      </w:r>
    </w:p>
    <w:p w14:paraId="488E00F2" w14:textId="77777777" w:rsidR="00CB3F33" w:rsidRPr="0002694A" w:rsidRDefault="00CB3F33" w:rsidP="00CB3F33">
      <w:pPr>
        <w:widowControl w:val="0"/>
        <w:tabs>
          <w:tab w:val="left" w:pos="960"/>
          <w:tab w:val="right" w:leader="underscore" w:pos="8840"/>
        </w:tabs>
        <w:suppressAutoHyphens/>
        <w:spacing w:after="0" w:line="240" w:lineRule="auto"/>
        <w:ind w:left="360"/>
        <w:jc w:val="both"/>
        <w:rPr>
          <w:rFonts w:ascii="Arial" w:eastAsia="Times New Roman" w:hAnsi="Arial" w:cs="Arial"/>
          <w:iCs/>
          <w:color w:val="000000"/>
          <w:sz w:val="24"/>
          <w:szCs w:val="24"/>
          <w:lang w:eastAsia="ar-SA"/>
        </w:rPr>
      </w:pPr>
    </w:p>
    <w:p w14:paraId="0AC71BE2" w14:textId="77777777" w:rsidR="005039F1" w:rsidRPr="0002694A" w:rsidRDefault="005039F1" w:rsidP="00C7136E">
      <w:pPr>
        <w:jc w:val="both"/>
        <w:rPr>
          <w:rFonts w:ascii="Arial" w:hAnsi="Arial" w:cs="Arial"/>
          <w:color w:val="000000"/>
          <w:sz w:val="24"/>
          <w:szCs w:val="24"/>
        </w:rPr>
      </w:pPr>
    </w:p>
    <w:p w14:paraId="5AEEC34D" w14:textId="77777777" w:rsidR="00DC7497" w:rsidRPr="0002694A" w:rsidRDefault="00DC7497" w:rsidP="006E3D76">
      <w:pPr>
        <w:shd w:val="clear" w:color="auto" w:fill="FFFFFF"/>
        <w:spacing w:before="221"/>
        <w:jc w:val="both"/>
        <w:rPr>
          <w:rFonts w:ascii="Arial" w:hAnsi="Arial" w:cs="Arial"/>
          <w:sz w:val="24"/>
          <w:szCs w:val="24"/>
          <w:lang w:val="es-ES"/>
        </w:rPr>
      </w:pPr>
      <w:r w:rsidRPr="0002694A">
        <w:rPr>
          <w:rFonts w:ascii="Arial" w:hAnsi="Arial" w:cs="Arial"/>
          <w:sz w:val="24"/>
          <w:szCs w:val="24"/>
          <w:lang w:val="es-ES"/>
        </w:rPr>
        <w:t xml:space="preserve">Proyectó y elaboró: </w:t>
      </w:r>
      <w:r w:rsidR="00615C92" w:rsidRPr="0002694A">
        <w:rPr>
          <w:rFonts w:ascii="Arial" w:hAnsi="Arial" w:cs="Arial"/>
          <w:sz w:val="24"/>
          <w:szCs w:val="24"/>
          <w:lang w:val="es-ES"/>
        </w:rPr>
        <w:t>RUA SEGUROS</w:t>
      </w:r>
    </w:p>
    <w:p w14:paraId="14C7380B" w14:textId="77777777" w:rsidR="00DC7497" w:rsidRPr="0002694A" w:rsidRDefault="00DC7497" w:rsidP="00615C92">
      <w:pPr>
        <w:shd w:val="clear" w:color="auto" w:fill="FFFFFF"/>
        <w:spacing w:before="221"/>
        <w:jc w:val="both"/>
        <w:rPr>
          <w:rFonts w:ascii="Arial" w:hAnsi="Arial" w:cs="Arial"/>
          <w:color w:val="FF0000"/>
          <w:sz w:val="24"/>
          <w:szCs w:val="24"/>
          <w:lang w:val="es-ES"/>
        </w:rPr>
      </w:pPr>
    </w:p>
    <w:p w14:paraId="39BDC268" w14:textId="77777777" w:rsidR="007230F3" w:rsidRDefault="007230F3" w:rsidP="000B2EB2">
      <w:pPr>
        <w:shd w:val="clear" w:color="auto" w:fill="FFFFFF"/>
        <w:spacing w:before="221"/>
        <w:ind w:left="19"/>
        <w:jc w:val="both"/>
        <w:rPr>
          <w:rFonts w:ascii="Arial" w:hAnsi="Arial" w:cs="Arial"/>
          <w:sz w:val="24"/>
          <w:szCs w:val="24"/>
          <w:lang w:val="es-ES"/>
        </w:rPr>
      </w:pPr>
    </w:p>
    <w:sectPr w:rsidR="007230F3" w:rsidSect="009B2E57">
      <w:headerReference w:type="default" r:id="rId9"/>
      <w:footerReference w:type="default" r:id="rId10"/>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617EB" w14:textId="77777777" w:rsidR="00147BCE" w:rsidRDefault="00147BCE">
      <w:r>
        <w:separator/>
      </w:r>
    </w:p>
  </w:endnote>
  <w:endnote w:type="continuationSeparator" w:id="0">
    <w:p w14:paraId="3FD0BEA3" w14:textId="77777777" w:rsidR="00147BCE" w:rsidRDefault="0014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ns Serif 12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2703" w14:textId="77777777" w:rsidR="00C7294F" w:rsidRPr="007F142C" w:rsidRDefault="00C7294F" w:rsidP="004741DB">
    <w:pPr>
      <w:pStyle w:val="Piedepgina"/>
      <w:rPr>
        <w:rFonts w:ascii="Arial" w:hAnsi="Arial" w:cs="Arial"/>
        <w:b/>
        <w:bCs/>
        <w:sz w:val="20"/>
        <w:szCs w:val="20"/>
      </w:rPr>
    </w:pPr>
  </w:p>
  <w:p w14:paraId="6D776C63" w14:textId="77777777" w:rsidR="00C7294F" w:rsidRDefault="00C729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A979" w14:textId="77777777" w:rsidR="00147BCE" w:rsidRDefault="00147BCE">
      <w:r>
        <w:separator/>
      </w:r>
    </w:p>
  </w:footnote>
  <w:footnote w:type="continuationSeparator" w:id="0">
    <w:p w14:paraId="61F53443" w14:textId="77777777" w:rsidR="00147BCE" w:rsidRDefault="00147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5833" w14:textId="77777777" w:rsidR="00C7294F" w:rsidRDefault="00C7294F">
    <w:pPr>
      <w:pStyle w:val="Encabezado"/>
    </w:pPr>
  </w:p>
  <w:p w14:paraId="15138F5C" w14:textId="77777777" w:rsidR="00C7294F" w:rsidRDefault="00C729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E4527" w14:textId="77777777" w:rsidR="00C7294F" w:rsidRDefault="00C7294F" w:rsidP="00A76B2B">
    <w:pPr>
      <w:pStyle w:val="Encabezado"/>
      <w:jc w:val="center"/>
    </w:pPr>
  </w:p>
  <w:p w14:paraId="2E8FAC01" w14:textId="77777777" w:rsidR="00C7294F" w:rsidRPr="00A35097" w:rsidRDefault="00C7294F" w:rsidP="00DC2084">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2F4125E"/>
    <w:lvl w:ilvl="0">
      <w:start w:val="1"/>
      <w:numFmt w:val="upperRoman"/>
      <w:pStyle w:val="Ttulo1"/>
      <w:lvlText w:val="%1."/>
      <w:lvlJc w:val="right"/>
      <w:pPr>
        <w:tabs>
          <w:tab w:val="num" w:pos="432"/>
        </w:tabs>
        <w:ind w:left="432" w:hanging="432"/>
      </w:pPr>
    </w:lvl>
    <w:lvl w:ilvl="1">
      <w:start w:val="1"/>
      <w:numFmt w:val="decimal"/>
      <w:pStyle w:val="Ttulo2"/>
      <w:lvlText w:val="%1.%2"/>
      <w:lvlJc w:val="left"/>
      <w:pPr>
        <w:tabs>
          <w:tab w:val="num" w:pos="-2827"/>
        </w:tabs>
        <w:ind w:left="-2827" w:hanging="576"/>
      </w:pPr>
      <w:rPr>
        <w:rFonts w:ascii="Symbol" w:hAnsi="Symbol" w:cs="Symbol"/>
      </w:rPr>
    </w:lvl>
    <w:lvl w:ilvl="2">
      <w:start w:val="1"/>
      <w:numFmt w:val="decimal"/>
      <w:pStyle w:val="Ttulo3"/>
      <w:lvlText w:val="%1.%2.%3"/>
      <w:lvlJc w:val="left"/>
      <w:pPr>
        <w:tabs>
          <w:tab w:val="num" w:pos="-2683"/>
        </w:tabs>
        <w:ind w:left="-2683" w:hanging="720"/>
      </w:pPr>
      <w:rPr>
        <w:rFonts w:ascii="Symbol" w:hAnsi="Symbol" w:cs="Symbol"/>
      </w:rPr>
    </w:lvl>
    <w:lvl w:ilvl="3">
      <w:start w:val="1"/>
      <w:numFmt w:val="decimal"/>
      <w:pStyle w:val="Ttulo4"/>
      <w:lvlText w:val="%1.%2.%3.%4"/>
      <w:lvlJc w:val="left"/>
      <w:pPr>
        <w:tabs>
          <w:tab w:val="num" w:pos="-2539"/>
        </w:tabs>
        <w:ind w:left="-2539" w:hanging="864"/>
      </w:pPr>
      <w:rPr>
        <w:rFonts w:ascii="Symbol" w:hAnsi="Symbol" w:cs="Symbol"/>
      </w:rPr>
    </w:lvl>
    <w:lvl w:ilvl="4">
      <w:start w:val="1"/>
      <w:numFmt w:val="decimal"/>
      <w:pStyle w:val="Ttulo5"/>
      <w:lvlText w:val="%1.%2.%3.%4.%5"/>
      <w:lvlJc w:val="left"/>
      <w:pPr>
        <w:tabs>
          <w:tab w:val="num" w:pos="-2395"/>
        </w:tabs>
        <w:ind w:left="-2395" w:hanging="1008"/>
      </w:pPr>
      <w:rPr>
        <w:rFonts w:ascii="Symbol" w:hAnsi="Symbol" w:cs="Symbol"/>
      </w:rPr>
    </w:lvl>
    <w:lvl w:ilvl="5">
      <w:start w:val="1"/>
      <w:numFmt w:val="decimal"/>
      <w:pStyle w:val="Ttulo6"/>
      <w:lvlText w:val="%1.%2.%3.%4.%5.%6"/>
      <w:lvlJc w:val="left"/>
      <w:pPr>
        <w:tabs>
          <w:tab w:val="num" w:pos="-2251"/>
        </w:tabs>
        <w:ind w:left="-2251" w:hanging="1152"/>
      </w:pPr>
      <w:rPr>
        <w:rFonts w:ascii="Symbol" w:hAnsi="Symbol" w:cs="Symbol"/>
      </w:rPr>
    </w:lvl>
    <w:lvl w:ilvl="6">
      <w:start w:val="1"/>
      <w:numFmt w:val="decimal"/>
      <w:pStyle w:val="Ttulo7"/>
      <w:lvlText w:val="%1.%2.%3.%4.%5.%6.%7"/>
      <w:lvlJc w:val="left"/>
      <w:pPr>
        <w:tabs>
          <w:tab w:val="num" w:pos="-2107"/>
        </w:tabs>
        <w:ind w:left="-2107" w:hanging="1296"/>
      </w:pPr>
      <w:rPr>
        <w:rFonts w:ascii="Symbol" w:hAnsi="Symbol" w:cs="Symbol"/>
      </w:rPr>
    </w:lvl>
    <w:lvl w:ilvl="7">
      <w:start w:val="1"/>
      <w:numFmt w:val="decimal"/>
      <w:pStyle w:val="Ttulo8"/>
      <w:lvlText w:val="%1.%2.%3.%4.%5.%6.%7.%8"/>
      <w:lvlJc w:val="left"/>
      <w:pPr>
        <w:tabs>
          <w:tab w:val="num" w:pos="-1963"/>
        </w:tabs>
        <w:ind w:left="-1963" w:hanging="1440"/>
      </w:pPr>
      <w:rPr>
        <w:rFonts w:ascii="Symbol" w:hAnsi="Symbol" w:cs="Symbol"/>
      </w:rPr>
    </w:lvl>
    <w:lvl w:ilvl="8">
      <w:start w:val="1"/>
      <w:numFmt w:val="decimal"/>
      <w:pStyle w:val="Ttulo9"/>
      <w:lvlText w:val="%1.%2.%3.%4.%5.%6.%7.%8.%9"/>
      <w:lvlJc w:val="left"/>
      <w:pPr>
        <w:tabs>
          <w:tab w:val="num" w:pos="-1819"/>
        </w:tabs>
        <w:ind w:left="-1819" w:hanging="1584"/>
      </w:pPr>
      <w:rPr>
        <w:rFonts w:ascii="Symbol" w:hAnsi="Symbol" w:cs="Symbol"/>
      </w:rPr>
    </w:lvl>
  </w:abstractNum>
  <w:abstractNum w:abstractNumId="1" w15:restartNumberingAfterBreak="0">
    <w:nsid w:val="118138D3"/>
    <w:multiLevelType w:val="hybridMultilevel"/>
    <w:tmpl w:val="5D9A41B6"/>
    <w:lvl w:ilvl="0" w:tplc="352A19AF">
      <w:start w:val="1"/>
      <w:numFmt w:val="lowerLetter"/>
      <w:lvlText w:val="%1."/>
      <w:lvlJc w:val="left"/>
      <w:pPr>
        <w:ind w:left="720" w:hanging="360"/>
      </w:pPr>
      <w:rPr>
        <w:rFonts w:ascii="Arial Narrow" w:hAnsi="Arial Narrow" w:cs="Arial Narrow"/>
        <w:b/>
        <w:bCs/>
        <w:sz w:val="24"/>
        <w:szCs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19667D3"/>
    <w:multiLevelType w:val="hybridMultilevel"/>
    <w:tmpl w:val="BD342566"/>
    <w:lvl w:ilvl="0" w:tplc="05644EF4">
      <w:start w:val="15"/>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3" w15:restartNumberingAfterBreak="0">
    <w:nsid w:val="13CF218F"/>
    <w:multiLevelType w:val="hybridMultilevel"/>
    <w:tmpl w:val="7A98AF18"/>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6CB2247"/>
    <w:multiLevelType w:val="hybridMultilevel"/>
    <w:tmpl w:val="5B08D550"/>
    <w:lvl w:ilvl="0" w:tplc="240A0013">
      <w:start w:val="1"/>
      <w:numFmt w:val="upperRoman"/>
      <w:lvlText w:val="%1."/>
      <w:lvlJc w:val="righ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5" w15:restartNumberingAfterBreak="0">
    <w:nsid w:val="19D247C3"/>
    <w:multiLevelType w:val="hybridMultilevel"/>
    <w:tmpl w:val="999C8348"/>
    <w:lvl w:ilvl="0" w:tplc="043837BA">
      <w:numFmt w:val="bullet"/>
      <w:lvlText w:val="•"/>
      <w:lvlJc w:val="left"/>
      <w:pPr>
        <w:ind w:left="274" w:hanging="132"/>
      </w:pPr>
      <w:rPr>
        <w:rFonts w:ascii="Arial" w:eastAsia="Arial" w:hAnsi="Arial" w:cs="Arial" w:hint="default"/>
        <w:b/>
        <w:bCs/>
        <w:w w:val="100"/>
        <w:sz w:val="21"/>
        <w:szCs w:val="21"/>
        <w:lang w:val="es-CO" w:eastAsia="es-CO" w:bidi="es-CO"/>
      </w:rPr>
    </w:lvl>
    <w:lvl w:ilvl="1" w:tplc="6540A89E">
      <w:numFmt w:val="bullet"/>
      <w:lvlText w:val="•"/>
      <w:lvlJc w:val="left"/>
      <w:pPr>
        <w:ind w:left="1212" w:hanging="132"/>
      </w:pPr>
      <w:rPr>
        <w:rFonts w:hint="default"/>
        <w:lang w:val="es-CO" w:eastAsia="es-CO" w:bidi="es-CO"/>
      </w:rPr>
    </w:lvl>
    <w:lvl w:ilvl="2" w:tplc="2528F6A6">
      <w:numFmt w:val="bullet"/>
      <w:lvlText w:val="•"/>
      <w:lvlJc w:val="left"/>
      <w:pPr>
        <w:ind w:left="2144" w:hanging="132"/>
      </w:pPr>
      <w:rPr>
        <w:rFonts w:hint="default"/>
        <w:lang w:val="es-CO" w:eastAsia="es-CO" w:bidi="es-CO"/>
      </w:rPr>
    </w:lvl>
    <w:lvl w:ilvl="3" w:tplc="E33E77F8">
      <w:numFmt w:val="bullet"/>
      <w:lvlText w:val="•"/>
      <w:lvlJc w:val="left"/>
      <w:pPr>
        <w:ind w:left="3076" w:hanging="132"/>
      </w:pPr>
      <w:rPr>
        <w:rFonts w:hint="default"/>
        <w:lang w:val="es-CO" w:eastAsia="es-CO" w:bidi="es-CO"/>
      </w:rPr>
    </w:lvl>
    <w:lvl w:ilvl="4" w:tplc="FD6A74E0">
      <w:numFmt w:val="bullet"/>
      <w:lvlText w:val="•"/>
      <w:lvlJc w:val="left"/>
      <w:pPr>
        <w:ind w:left="4008" w:hanging="132"/>
      </w:pPr>
      <w:rPr>
        <w:rFonts w:hint="default"/>
        <w:lang w:val="es-CO" w:eastAsia="es-CO" w:bidi="es-CO"/>
      </w:rPr>
    </w:lvl>
    <w:lvl w:ilvl="5" w:tplc="3C8C1638">
      <w:numFmt w:val="bullet"/>
      <w:lvlText w:val="•"/>
      <w:lvlJc w:val="left"/>
      <w:pPr>
        <w:ind w:left="4940" w:hanging="132"/>
      </w:pPr>
      <w:rPr>
        <w:rFonts w:hint="default"/>
        <w:lang w:val="es-CO" w:eastAsia="es-CO" w:bidi="es-CO"/>
      </w:rPr>
    </w:lvl>
    <w:lvl w:ilvl="6" w:tplc="B674232C">
      <w:numFmt w:val="bullet"/>
      <w:lvlText w:val="•"/>
      <w:lvlJc w:val="left"/>
      <w:pPr>
        <w:ind w:left="5872" w:hanging="132"/>
      </w:pPr>
      <w:rPr>
        <w:rFonts w:hint="default"/>
        <w:lang w:val="es-CO" w:eastAsia="es-CO" w:bidi="es-CO"/>
      </w:rPr>
    </w:lvl>
    <w:lvl w:ilvl="7" w:tplc="A10A7096">
      <w:numFmt w:val="bullet"/>
      <w:lvlText w:val="•"/>
      <w:lvlJc w:val="left"/>
      <w:pPr>
        <w:ind w:left="6804" w:hanging="132"/>
      </w:pPr>
      <w:rPr>
        <w:rFonts w:hint="default"/>
        <w:lang w:val="es-CO" w:eastAsia="es-CO" w:bidi="es-CO"/>
      </w:rPr>
    </w:lvl>
    <w:lvl w:ilvl="8" w:tplc="B5C25F46">
      <w:numFmt w:val="bullet"/>
      <w:lvlText w:val="•"/>
      <w:lvlJc w:val="left"/>
      <w:pPr>
        <w:ind w:left="7736" w:hanging="132"/>
      </w:pPr>
      <w:rPr>
        <w:rFonts w:hint="default"/>
        <w:lang w:val="es-CO" w:eastAsia="es-CO" w:bidi="es-CO"/>
      </w:rPr>
    </w:lvl>
  </w:abstractNum>
  <w:abstractNum w:abstractNumId="6" w15:restartNumberingAfterBreak="0">
    <w:nsid w:val="1BEC65E5"/>
    <w:multiLevelType w:val="hybridMultilevel"/>
    <w:tmpl w:val="9620E5B4"/>
    <w:lvl w:ilvl="0" w:tplc="05644EF4">
      <w:start w:val="15"/>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7" w15:restartNumberingAfterBreak="0">
    <w:nsid w:val="20620E2C"/>
    <w:multiLevelType w:val="hybridMultilevel"/>
    <w:tmpl w:val="60BA56CC"/>
    <w:lvl w:ilvl="0" w:tplc="05644EF4">
      <w:start w:val="15"/>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8" w15:restartNumberingAfterBreak="0">
    <w:nsid w:val="31AF432C"/>
    <w:multiLevelType w:val="hybridMultilevel"/>
    <w:tmpl w:val="4760A604"/>
    <w:lvl w:ilvl="0" w:tplc="8A485C26">
      <w:numFmt w:val="bullet"/>
      <w:lvlText w:val="-"/>
      <w:lvlJc w:val="left"/>
      <w:pPr>
        <w:ind w:left="720" w:hanging="360"/>
      </w:pPr>
      <w:rPr>
        <w:rFonts w:ascii="Arial" w:eastAsia="Times New Roman" w:hAnsi="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cs="Wingdings" w:hint="default"/>
      </w:rPr>
    </w:lvl>
    <w:lvl w:ilvl="3" w:tplc="280A0001">
      <w:start w:val="1"/>
      <w:numFmt w:val="bullet"/>
      <w:lvlText w:val=""/>
      <w:lvlJc w:val="left"/>
      <w:pPr>
        <w:ind w:left="2880" w:hanging="360"/>
      </w:pPr>
      <w:rPr>
        <w:rFonts w:ascii="Symbol" w:hAnsi="Symbol" w:cs="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cs="Wingdings" w:hint="default"/>
      </w:rPr>
    </w:lvl>
    <w:lvl w:ilvl="6" w:tplc="280A0001">
      <w:start w:val="1"/>
      <w:numFmt w:val="bullet"/>
      <w:lvlText w:val=""/>
      <w:lvlJc w:val="left"/>
      <w:pPr>
        <w:ind w:left="5040" w:hanging="360"/>
      </w:pPr>
      <w:rPr>
        <w:rFonts w:ascii="Symbol" w:hAnsi="Symbol" w:cs="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cs="Wingdings" w:hint="default"/>
      </w:rPr>
    </w:lvl>
  </w:abstractNum>
  <w:abstractNum w:abstractNumId="9" w15:restartNumberingAfterBreak="0">
    <w:nsid w:val="32687E89"/>
    <w:multiLevelType w:val="multilevel"/>
    <w:tmpl w:val="81A0514E"/>
    <w:lvl w:ilvl="0">
      <w:start w:val="5"/>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AC40EB"/>
    <w:multiLevelType w:val="hybridMultilevel"/>
    <w:tmpl w:val="5CB066EA"/>
    <w:lvl w:ilvl="0" w:tplc="B9265B1C">
      <w:numFmt w:val="bullet"/>
      <w:lvlText w:val="•"/>
      <w:lvlJc w:val="left"/>
      <w:pPr>
        <w:ind w:left="142" w:hanging="118"/>
      </w:pPr>
      <w:rPr>
        <w:rFonts w:ascii="Arial" w:eastAsia="Arial" w:hAnsi="Arial" w:cs="Arial" w:hint="default"/>
        <w:w w:val="100"/>
        <w:sz w:val="21"/>
        <w:szCs w:val="21"/>
        <w:lang w:val="es-CO" w:eastAsia="es-CO" w:bidi="es-CO"/>
      </w:rPr>
    </w:lvl>
    <w:lvl w:ilvl="1" w:tplc="C19272CC">
      <w:numFmt w:val="bullet"/>
      <w:lvlText w:val="•"/>
      <w:lvlJc w:val="left"/>
      <w:pPr>
        <w:ind w:left="1086" w:hanging="118"/>
      </w:pPr>
      <w:rPr>
        <w:rFonts w:hint="default"/>
        <w:lang w:val="es-CO" w:eastAsia="es-CO" w:bidi="es-CO"/>
      </w:rPr>
    </w:lvl>
    <w:lvl w:ilvl="2" w:tplc="74682114">
      <w:numFmt w:val="bullet"/>
      <w:lvlText w:val="•"/>
      <w:lvlJc w:val="left"/>
      <w:pPr>
        <w:ind w:left="2032" w:hanging="118"/>
      </w:pPr>
      <w:rPr>
        <w:rFonts w:hint="default"/>
        <w:lang w:val="es-CO" w:eastAsia="es-CO" w:bidi="es-CO"/>
      </w:rPr>
    </w:lvl>
    <w:lvl w:ilvl="3" w:tplc="6DA81DA0">
      <w:numFmt w:val="bullet"/>
      <w:lvlText w:val="•"/>
      <w:lvlJc w:val="left"/>
      <w:pPr>
        <w:ind w:left="2978" w:hanging="118"/>
      </w:pPr>
      <w:rPr>
        <w:rFonts w:hint="default"/>
        <w:lang w:val="es-CO" w:eastAsia="es-CO" w:bidi="es-CO"/>
      </w:rPr>
    </w:lvl>
    <w:lvl w:ilvl="4" w:tplc="EB8AC0F8">
      <w:numFmt w:val="bullet"/>
      <w:lvlText w:val="•"/>
      <w:lvlJc w:val="left"/>
      <w:pPr>
        <w:ind w:left="3924" w:hanging="118"/>
      </w:pPr>
      <w:rPr>
        <w:rFonts w:hint="default"/>
        <w:lang w:val="es-CO" w:eastAsia="es-CO" w:bidi="es-CO"/>
      </w:rPr>
    </w:lvl>
    <w:lvl w:ilvl="5" w:tplc="933AA314">
      <w:numFmt w:val="bullet"/>
      <w:lvlText w:val="•"/>
      <w:lvlJc w:val="left"/>
      <w:pPr>
        <w:ind w:left="4870" w:hanging="118"/>
      </w:pPr>
      <w:rPr>
        <w:rFonts w:hint="default"/>
        <w:lang w:val="es-CO" w:eastAsia="es-CO" w:bidi="es-CO"/>
      </w:rPr>
    </w:lvl>
    <w:lvl w:ilvl="6" w:tplc="B13CE646">
      <w:numFmt w:val="bullet"/>
      <w:lvlText w:val="•"/>
      <w:lvlJc w:val="left"/>
      <w:pPr>
        <w:ind w:left="5816" w:hanging="118"/>
      </w:pPr>
      <w:rPr>
        <w:rFonts w:hint="default"/>
        <w:lang w:val="es-CO" w:eastAsia="es-CO" w:bidi="es-CO"/>
      </w:rPr>
    </w:lvl>
    <w:lvl w:ilvl="7" w:tplc="9C54D324">
      <w:numFmt w:val="bullet"/>
      <w:lvlText w:val="•"/>
      <w:lvlJc w:val="left"/>
      <w:pPr>
        <w:ind w:left="6762" w:hanging="118"/>
      </w:pPr>
      <w:rPr>
        <w:rFonts w:hint="default"/>
        <w:lang w:val="es-CO" w:eastAsia="es-CO" w:bidi="es-CO"/>
      </w:rPr>
    </w:lvl>
    <w:lvl w:ilvl="8" w:tplc="A69C312C">
      <w:numFmt w:val="bullet"/>
      <w:lvlText w:val="•"/>
      <w:lvlJc w:val="left"/>
      <w:pPr>
        <w:ind w:left="7708" w:hanging="118"/>
      </w:pPr>
      <w:rPr>
        <w:rFonts w:hint="default"/>
        <w:lang w:val="es-CO" w:eastAsia="es-CO" w:bidi="es-CO"/>
      </w:rPr>
    </w:lvl>
  </w:abstractNum>
  <w:abstractNum w:abstractNumId="11" w15:restartNumberingAfterBreak="0">
    <w:nsid w:val="3ABB580D"/>
    <w:multiLevelType w:val="hybridMultilevel"/>
    <w:tmpl w:val="571075C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3FBD7DCB"/>
    <w:multiLevelType w:val="hybridMultilevel"/>
    <w:tmpl w:val="1CF8BE2C"/>
    <w:lvl w:ilvl="0" w:tplc="05644EF4">
      <w:start w:val="15"/>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3" w15:restartNumberingAfterBreak="0">
    <w:nsid w:val="41731039"/>
    <w:multiLevelType w:val="hybridMultilevel"/>
    <w:tmpl w:val="0C5C8AA0"/>
    <w:lvl w:ilvl="0" w:tplc="05644EF4">
      <w:start w:val="15"/>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4" w15:restartNumberingAfterBreak="0">
    <w:nsid w:val="5D24066F"/>
    <w:multiLevelType w:val="hybridMultilevel"/>
    <w:tmpl w:val="0E30AB32"/>
    <w:lvl w:ilvl="0" w:tplc="0C0A0015">
      <w:start w:val="1"/>
      <w:numFmt w:val="upp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5" w15:restartNumberingAfterBreak="0">
    <w:nsid w:val="5F1A2AA8"/>
    <w:multiLevelType w:val="hybridMultilevel"/>
    <w:tmpl w:val="4854109C"/>
    <w:lvl w:ilvl="0" w:tplc="05644EF4">
      <w:start w:val="15"/>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6" w15:restartNumberingAfterBreak="0">
    <w:nsid w:val="64880CB1"/>
    <w:multiLevelType w:val="hybridMultilevel"/>
    <w:tmpl w:val="248A4A9E"/>
    <w:lvl w:ilvl="0" w:tplc="0CD22824">
      <w:numFmt w:val="bullet"/>
      <w:lvlText w:val="*"/>
      <w:lvlJc w:val="left"/>
      <w:pPr>
        <w:ind w:left="142" w:hanging="140"/>
      </w:pPr>
      <w:rPr>
        <w:rFonts w:ascii="Arial" w:eastAsia="Arial" w:hAnsi="Arial" w:cs="Arial" w:hint="default"/>
        <w:w w:val="100"/>
        <w:sz w:val="21"/>
        <w:szCs w:val="21"/>
        <w:lang w:val="es-CO" w:eastAsia="es-CO" w:bidi="es-CO"/>
      </w:rPr>
    </w:lvl>
    <w:lvl w:ilvl="1" w:tplc="6C9E7578">
      <w:numFmt w:val="bullet"/>
      <w:lvlText w:val="•"/>
      <w:lvlJc w:val="left"/>
      <w:pPr>
        <w:ind w:left="1086" w:hanging="140"/>
      </w:pPr>
      <w:rPr>
        <w:rFonts w:hint="default"/>
        <w:lang w:val="es-CO" w:eastAsia="es-CO" w:bidi="es-CO"/>
      </w:rPr>
    </w:lvl>
    <w:lvl w:ilvl="2" w:tplc="E83CCCE6">
      <w:numFmt w:val="bullet"/>
      <w:lvlText w:val="•"/>
      <w:lvlJc w:val="left"/>
      <w:pPr>
        <w:ind w:left="2032" w:hanging="140"/>
      </w:pPr>
      <w:rPr>
        <w:rFonts w:hint="default"/>
        <w:lang w:val="es-CO" w:eastAsia="es-CO" w:bidi="es-CO"/>
      </w:rPr>
    </w:lvl>
    <w:lvl w:ilvl="3" w:tplc="49C0C2FC">
      <w:numFmt w:val="bullet"/>
      <w:lvlText w:val="•"/>
      <w:lvlJc w:val="left"/>
      <w:pPr>
        <w:ind w:left="2978" w:hanging="140"/>
      </w:pPr>
      <w:rPr>
        <w:rFonts w:hint="default"/>
        <w:lang w:val="es-CO" w:eastAsia="es-CO" w:bidi="es-CO"/>
      </w:rPr>
    </w:lvl>
    <w:lvl w:ilvl="4" w:tplc="E356D74C">
      <w:numFmt w:val="bullet"/>
      <w:lvlText w:val="•"/>
      <w:lvlJc w:val="left"/>
      <w:pPr>
        <w:ind w:left="3924" w:hanging="140"/>
      </w:pPr>
      <w:rPr>
        <w:rFonts w:hint="default"/>
        <w:lang w:val="es-CO" w:eastAsia="es-CO" w:bidi="es-CO"/>
      </w:rPr>
    </w:lvl>
    <w:lvl w:ilvl="5" w:tplc="362ED2A0">
      <w:numFmt w:val="bullet"/>
      <w:lvlText w:val="•"/>
      <w:lvlJc w:val="left"/>
      <w:pPr>
        <w:ind w:left="4870" w:hanging="140"/>
      </w:pPr>
      <w:rPr>
        <w:rFonts w:hint="default"/>
        <w:lang w:val="es-CO" w:eastAsia="es-CO" w:bidi="es-CO"/>
      </w:rPr>
    </w:lvl>
    <w:lvl w:ilvl="6" w:tplc="BA84DB14">
      <w:numFmt w:val="bullet"/>
      <w:lvlText w:val="•"/>
      <w:lvlJc w:val="left"/>
      <w:pPr>
        <w:ind w:left="5816" w:hanging="140"/>
      </w:pPr>
      <w:rPr>
        <w:rFonts w:hint="default"/>
        <w:lang w:val="es-CO" w:eastAsia="es-CO" w:bidi="es-CO"/>
      </w:rPr>
    </w:lvl>
    <w:lvl w:ilvl="7" w:tplc="511C1F34">
      <w:numFmt w:val="bullet"/>
      <w:lvlText w:val="•"/>
      <w:lvlJc w:val="left"/>
      <w:pPr>
        <w:ind w:left="6762" w:hanging="140"/>
      </w:pPr>
      <w:rPr>
        <w:rFonts w:hint="default"/>
        <w:lang w:val="es-CO" w:eastAsia="es-CO" w:bidi="es-CO"/>
      </w:rPr>
    </w:lvl>
    <w:lvl w:ilvl="8" w:tplc="922C126C">
      <w:numFmt w:val="bullet"/>
      <w:lvlText w:val="•"/>
      <w:lvlJc w:val="left"/>
      <w:pPr>
        <w:ind w:left="7708" w:hanging="140"/>
      </w:pPr>
      <w:rPr>
        <w:rFonts w:hint="default"/>
        <w:lang w:val="es-CO" w:eastAsia="es-CO" w:bidi="es-CO"/>
      </w:rPr>
    </w:lvl>
  </w:abstractNum>
  <w:abstractNum w:abstractNumId="17" w15:restartNumberingAfterBreak="0">
    <w:nsid w:val="79ED50D5"/>
    <w:multiLevelType w:val="hybridMultilevel"/>
    <w:tmpl w:val="C09EF878"/>
    <w:lvl w:ilvl="0" w:tplc="05644EF4">
      <w:start w:val="15"/>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0"/>
  </w:num>
  <w:num w:numId="2">
    <w:abstractNumId w:val="9"/>
  </w:num>
  <w:num w:numId="3">
    <w:abstractNumId w:val="6"/>
  </w:num>
  <w:num w:numId="4">
    <w:abstractNumId w:val="13"/>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7"/>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165"/>
    <w:rsid w:val="0002694A"/>
    <w:rsid w:val="00033717"/>
    <w:rsid w:val="00041C3C"/>
    <w:rsid w:val="0004284B"/>
    <w:rsid w:val="00047BA0"/>
    <w:rsid w:val="000579D7"/>
    <w:rsid w:val="00057EE1"/>
    <w:rsid w:val="000601F0"/>
    <w:rsid w:val="000728A4"/>
    <w:rsid w:val="0009322C"/>
    <w:rsid w:val="000975B7"/>
    <w:rsid w:val="000B2EB2"/>
    <w:rsid w:val="000B5BBF"/>
    <w:rsid w:val="000C79A4"/>
    <w:rsid w:val="000D654E"/>
    <w:rsid w:val="000E7ADE"/>
    <w:rsid w:val="000F1FA4"/>
    <w:rsid w:val="000F3642"/>
    <w:rsid w:val="00104F46"/>
    <w:rsid w:val="0013179E"/>
    <w:rsid w:val="00145C5A"/>
    <w:rsid w:val="00147BCE"/>
    <w:rsid w:val="001514E8"/>
    <w:rsid w:val="001576C7"/>
    <w:rsid w:val="0018491C"/>
    <w:rsid w:val="00186852"/>
    <w:rsid w:val="00192F7F"/>
    <w:rsid w:val="00196C63"/>
    <w:rsid w:val="001A1E72"/>
    <w:rsid w:val="001A2103"/>
    <w:rsid w:val="001B028A"/>
    <w:rsid w:val="001B16A7"/>
    <w:rsid w:val="001B1F9C"/>
    <w:rsid w:val="001C13E2"/>
    <w:rsid w:val="001C32A3"/>
    <w:rsid w:val="001D22B9"/>
    <w:rsid w:val="001D384B"/>
    <w:rsid w:val="001D4440"/>
    <w:rsid w:val="001E4DD4"/>
    <w:rsid w:val="001E682B"/>
    <w:rsid w:val="001F4796"/>
    <w:rsid w:val="00241722"/>
    <w:rsid w:val="0024621C"/>
    <w:rsid w:val="002470C7"/>
    <w:rsid w:val="00260038"/>
    <w:rsid w:val="00264608"/>
    <w:rsid w:val="00286E26"/>
    <w:rsid w:val="00293DA9"/>
    <w:rsid w:val="002A4B7E"/>
    <w:rsid w:val="002C319F"/>
    <w:rsid w:val="002E3C11"/>
    <w:rsid w:val="002F1767"/>
    <w:rsid w:val="002F3B4D"/>
    <w:rsid w:val="00307DBD"/>
    <w:rsid w:val="003128D1"/>
    <w:rsid w:val="00312FFE"/>
    <w:rsid w:val="003203C1"/>
    <w:rsid w:val="00325AE4"/>
    <w:rsid w:val="003329F2"/>
    <w:rsid w:val="00360DB2"/>
    <w:rsid w:val="00371BB6"/>
    <w:rsid w:val="00372BB9"/>
    <w:rsid w:val="0038212E"/>
    <w:rsid w:val="00383046"/>
    <w:rsid w:val="00390699"/>
    <w:rsid w:val="00393696"/>
    <w:rsid w:val="0039597F"/>
    <w:rsid w:val="003A75B1"/>
    <w:rsid w:val="003C6165"/>
    <w:rsid w:val="003D4649"/>
    <w:rsid w:val="003F4312"/>
    <w:rsid w:val="003F62BA"/>
    <w:rsid w:val="00406368"/>
    <w:rsid w:val="00411F92"/>
    <w:rsid w:val="004276A5"/>
    <w:rsid w:val="004326C3"/>
    <w:rsid w:val="00433091"/>
    <w:rsid w:val="004477B4"/>
    <w:rsid w:val="00451CCF"/>
    <w:rsid w:val="004741DB"/>
    <w:rsid w:val="00481BAB"/>
    <w:rsid w:val="00486B03"/>
    <w:rsid w:val="004A7B08"/>
    <w:rsid w:val="004C252E"/>
    <w:rsid w:val="004C781F"/>
    <w:rsid w:val="004D76D3"/>
    <w:rsid w:val="004E1E3A"/>
    <w:rsid w:val="004E6451"/>
    <w:rsid w:val="004F2A08"/>
    <w:rsid w:val="004F5D07"/>
    <w:rsid w:val="004F6021"/>
    <w:rsid w:val="00500220"/>
    <w:rsid w:val="005039F1"/>
    <w:rsid w:val="005057EF"/>
    <w:rsid w:val="0050786C"/>
    <w:rsid w:val="00510CAC"/>
    <w:rsid w:val="00511182"/>
    <w:rsid w:val="00530A81"/>
    <w:rsid w:val="00542B9D"/>
    <w:rsid w:val="00547450"/>
    <w:rsid w:val="00552333"/>
    <w:rsid w:val="005529F0"/>
    <w:rsid w:val="005621CC"/>
    <w:rsid w:val="005722C4"/>
    <w:rsid w:val="00572A3B"/>
    <w:rsid w:val="00587145"/>
    <w:rsid w:val="00590FBE"/>
    <w:rsid w:val="005A45B2"/>
    <w:rsid w:val="005A4ECD"/>
    <w:rsid w:val="005A6736"/>
    <w:rsid w:val="005B5066"/>
    <w:rsid w:val="005B557F"/>
    <w:rsid w:val="005D79A5"/>
    <w:rsid w:val="005F1E22"/>
    <w:rsid w:val="005F3A84"/>
    <w:rsid w:val="005F43F6"/>
    <w:rsid w:val="005F52B2"/>
    <w:rsid w:val="00606125"/>
    <w:rsid w:val="00615C92"/>
    <w:rsid w:val="006200C1"/>
    <w:rsid w:val="00634C17"/>
    <w:rsid w:val="00634D59"/>
    <w:rsid w:val="00635B98"/>
    <w:rsid w:val="0065203B"/>
    <w:rsid w:val="006734C9"/>
    <w:rsid w:val="00676C39"/>
    <w:rsid w:val="00691CFE"/>
    <w:rsid w:val="00692586"/>
    <w:rsid w:val="006B096F"/>
    <w:rsid w:val="006C6BF5"/>
    <w:rsid w:val="006D76EE"/>
    <w:rsid w:val="006E3263"/>
    <w:rsid w:val="006E3D76"/>
    <w:rsid w:val="006E4325"/>
    <w:rsid w:val="006F1D48"/>
    <w:rsid w:val="006F7340"/>
    <w:rsid w:val="007050E5"/>
    <w:rsid w:val="0070725A"/>
    <w:rsid w:val="00722F2D"/>
    <w:rsid w:val="007230F3"/>
    <w:rsid w:val="0074582D"/>
    <w:rsid w:val="00756A6B"/>
    <w:rsid w:val="00761421"/>
    <w:rsid w:val="007632FC"/>
    <w:rsid w:val="00775741"/>
    <w:rsid w:val="00784D42"/>
    <w:rsid w:val="00787868"/>
    <w:rsid w:val="0079218A"/>
    <w:rsid w:val="0079628B"/>
    <w:rsid w:val="007D16E1"/>
    <w:rsid w:val="007D2A29"/>
    <w:rsid w:val="007D65BC"/>
    <w:rsid w:val="007D7E86"/>
    <w:rsid w:val="007E526E"/>
    <w:rsid w:val="007F142C"/>
    <w:rsid w:val="00804B55"/>
    <w:rsid w:val="0081197D"/>
    <w:rsid w:val="00812F27"/>
    <w:rsid w:val="00834D6E"/>
    <w:rsid w:val="0085407E"/>
    <w:rsid w:val="00885285"/>
    <w:rsid w:val="008C6B8D"/>
    <w:rsid w:val="008C6D7D"/>
    <w:rsid w:val="008D073F"/>
    <w:rsid w:val="008D2AAF"/>
    <w:rsid w:val="008D2E37"/>
    <w:rsid w:val="008E7DE3"/>
    <w:rsid w:val="008F2C40"/>
    <w:rsid w:val="008F6E59"/>
    <w:rsid w:val="009050EA"/>
    <w:rsid w:val="00905B0B"/>
    <w:rsid w:val="009073BD"/>
    <w:rsid w:val="00915B95"/>
    <w:rsid w:val="00924E68"/>
    <w:rsid w:val="00932D8F"/>
    <w:rsid w:val="0095159B"/>
    <w:rsid w:val="009577B9"/>
    <w:rsid w:val="009654A3"/>
    <w:rsid w:val="009704A4"/>
    <w:rsid w:val="009713CE"/>
    <w:rsid w:val="00992EB1"/>
    <w:rsid w:val="009A5B89"/>
    <w:rsid w:val="009B2E57"/>
    <w:rsid w:val="009B48D1"/>
    <w:rsid w:val="009B4E0E"/>
    <w:rsid w:val="009B68A6"/>
    <w:rsid w:val="009C4EAC"/>
    <w:rsid w:val="009D024E"/>
    <w:rsid w:val="009E64BC"/>
    <w:rsid w:val="009F0AA1"/>
    <w:rsid w:val="009F3A6A"/>
    <w:rsid w:val="00A02B7C"/>
    <w:rsid w:val="00A06A14"/>
    <w:rsid w:val="00A10C2F"/>
    <w:rsid w:val="00A12E19"/>
    <w:rsid w:val="00A26221"/>
    <w:rsid w:val="00A26276"/>
    <w:rsid w:val="00A3010F"/>
    <w:rsid w:val="00A35097"/>
    <w:rsid w:val="00A44412"/>
    <w:rsid w:val="00A47137"/>
    <w:rsid w:val="00A4722F"/>
    <w:rsid w:val="00A57A27"/>
    <w:rsid w:val="00A61FAB"/>
    <w:rsid w:val="00A6507D"/>
    <w:rsid w:val="00A76B2B"/>
    <w:rsid w:val="00AA0CAF"/>
    <w:rsid w:val="00AA2780"/>
    <w:rsid w:val="00AB64EB"/>
    <w:rsid w:val="00AD2C8F"/>
    <w:rsid w:val="00AD3CA7"/>
    <w:rsid w:val="00AD6E29"/>
    <w:rsid w:val="00AF2734"/>
    <w:rsid w:val="00B0636B"/>
    <w:rsid w:val="00B159EF"/>
    <w:rsid w:val="00B366EF"/>
    <w:rsid w:val="00B650B2"/>
    <w:rsid w:val="00B706EA"/>
    <w:rsid w:val="00B71FCF"/>
    <w:rsid w:val="00B722E8"/>
    <w:rsid w:val="00B76A0F"/>
    <w:rsid w:val="00B9414D"/>
    <w:rsid w:val="00B95747"/>
    <w:rsid w:val="00BC2774"/>
    <w:rsid w:val="00BC3469"/>
    <w:rsid w:val="00C14EE4"/>
    <w:rsid w:val="00C16E15"/>
    <w:rsid w:val="00C35B08"/>
    <w:rsid w:val="00C4641B"/>
    <w:rsid w:val="00C47918"/>
    <w:rsid w:val="00C53797"/>
    <w:rsid w:val="00C63EDB"/>
    <w:rsid w:val="00C655EE"/>
    <w:rsid w:val="00C6629C"/>
    <w:rsid w:val="00C6638E"/>
    <w:rsid w:val="00C67B79"/>
    <w:rsid w:val="00C7136E"/>
    <w:rsid w:val="00C7294F"/>
    <w:rsid w:val="00CB3F33"/>
    <w:rsid w:val="00CB7C2A"/>
    <w:rsid w:val="00CC0F35"/>
    <w:rsid w:val="00CD3BBB"/>
    <w:rsid w:val="00CD59B4"/>
    <w:rsid w:val="00CE18EB"/>
    <w:rsid w:val="00D15B18"/>
    <w:rsid w:val="00D27806"/>
    <w:rsid w:val="00D422BB"/>
    <w:rsid w:val="00D53CCF"/>
    <w:rsid w:val="00D57CAE"/>
    <w:rsid w:val="00D628A0"/>
    <w:rsid w:val="00D90FB9"/>
    <w:rsid w:val="00D95498"/>
    <w:rsid w:val="00DB5360"/>
    <w:rsid w:val="00DB5912"/>
    <w:rsid w:val="00DC1865"/>
    <w:rsid w:val="00DC2084"/>
    <w:rsid w:val="00DC7497"/>
    <w:rsid w:val="00DD7301"/>
    <w:rsid w:val="00DE1053"/>
    <w:rsid w:val="00DF64B0"/>
    <w:rsid w:val="00E00007"/>
    <w:rsid w:val="00E05B8B"/>
    <w:rsid w:val="00E06A06"/>
    <w:rsid w:val="00E12C1D"/>
    <w:rsid w:val="00E2391B"/>
    <w:rsid w:val="00E307FB"/>
    <w:rsid w:val="00E3785C"/>
    <w:rsid w:val="00E448FC"/>
    <w:rsid w:val="00E44AE0"/>
    <w:rsid w:val="00E56095"/>
    <w:rsid w:val="00E72D35"/>
    <w:rsid w:val="00E742C8"/>
    <w:rsid w:val="00E807B5"/>
    <w:rsid w:val="00E819CB"/>
    <w:rsid w:val="00E90D03"/>
    <w:rsid w:val="00EB0FB5"/>
    <w:rsid w:val="00EC4864"/>
    <w:rsid w:val="00EC4E1F"/>
    <w:rsid w:val="00EC60A1"/>
    <w:rsid w:val="00EE615E"/>
    <w:rsid w:val="00F063DC"/>
    <w:rsid w:val="00F25D7C"/>
    <w:rsid w:val="00F35A10"/>
    <w:rsid w:val="00F3694C"/>
    <w:rsid w:val="00F41115"/>
    <w:rsid w:val="00F42149"/>
    <w:rsid w:val="00F502C7"/>
    <w:rsid w:val="00F707E8"/>
    <w:rsid w:val="00F81658"/>
    <w:rsid w:val="00F85EAF"/>
    <w:rsid w:val="00F86E55"/>
    <w:rsid w:val="00F91439"/>
    <w:rsid w:val="00F958D1"/>
    <w:rsid w:val="00FB0D91"/>
    <w:rsid w:val="00FB479A"/>
    <w:rsid w:val="00FB7BAA"/>
    <w:rsid w:val="00FF583B"/>
    <w:rsid w:val="00FF71AD"/>
    <w:rsid w:val="00FF74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C6B2D"/>
  <w15:docId w15:val="{A3F19781-9F60-462C-A910-AFA2C12C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D8F"/>
    <w:pPr>
      <w:spacing w:after="200" w:line="276" w:lineRule="auto"/>
    </w:pPr>
    <w:rPr>
      <w:rFonts w:cs="Calibri"/>
      <w:lang w:val="es-PE" w:eastAsia="en-US"/>
    </w:rPr>
  </w:style>
  <w:style w:type="paragraph" w:styleId="Ttulo1">
    <w:name w:val="heading 1"/>
    <w:basedOn w:val="Normal"/>
    <w:next w:val="Normal"/>
    <w:link w:val="Ttulo1Car"/>
    <w:uiPriority w:val="99"/>
    <w:qFormat/>
    <w:locked/>
    <w:rsid w:val="00511182"/>
    <w:pPr>
      <w:keepNext/>
      <w:numPr>
        <w:numId w:val="1"/>
      </w:numPr>
      <w:suppressAutoHyphens/>
      <w:spacing w:after="0" w:line="480" w:lineRule="auto"/>
      <w:jc w:val="center"/>
      <w:outlineLvl w:val="0"/>
    </w:pPr>
    <w:rPr>
      <w:rFonts w:ascii="Arial" w:eastAsia="Times New Roman" w:hAnsi="Arial" w:cs="Arial"/>
      <w:b/>
      <w:bCs/>
      <w:sz w:val="24"/>
      <w:szCs w:val="24"/>
      <w:lang w:val="es-CO" w:eastAsia="ar-SA"/>
    </w:rPr>
  </w:style>
  <w:style w:type="paragraph" w:styleId="Ttulo2">
    <w:name w:val="heading 2"/>
    <w:aliases w:val="Edgar 2,Título 2 Car1 Car Car Car Car Car,Título 2 Car1 Car Car Car Car Car Car"/>
    <w:basedOn w:val="Normal"/>
    <w:next w:val="Normal"/>
    <w:link w:val="Ttulo2Car"/>
    <w:uiPriority w:val="99"/>
    <w:qFormat/>
    <w:locked/>
    <w:rsid w:val="00511182"/>
    <w:pPr>
      <w:keepNext/>
      <w:numPr>
        <w:ilvl w:val="1"/>
        <w:numId w:val="1"/>
      </w:numPr>
      <w:suppressAutoHyphens/>
      <w:spacing w:after="0" w:line="240" w:lineRule="auto"/>
      <w:jc w:val="both"/>
      <w:outlineLvl w:val="1"/>
    </w:pPr>
    <w:rPr>
      <w:rFonts w:ascii="Arial" w:eastAsia="Times New Roman" w:hAnsi="Arial" w:cs="Arial"/>
      <w:b/>
      <w:bCs/>
      <w:sz w:val="24"/>
      <w:szCs w:val="24"/>
      <w:lang w:val="es-CO" w:eastAsia="ar-SA"/>
    </w:rPr>
  </w:style>
  <w:style w:type="paragraph" w:styleId="Ttulo3">
    <w:name w:val="heading 3"/>
    <w:aliases w:val="Edgar 3,1.1.1Título 3,Título 3-BCN,3 bullet,2"/>
    <w:basedOn w:val="Normal"/>
    <w:next w:val="Normal"/>
    <w:link w:val="Ttulo3Car"/>
    <w:uiPriority w:val="99"/>
    <w:qFormat/>
    <w:locked/>
    <w:rsid w:val="00511182"/>
    <w:pPr>
      <w:keepNext/>
      <w:numPr>
        <w:ilvl w:val="2"/>
        <w:numId w:val="1"/>
      </w:numPr>
      <w:suppressAutoHyphens/>
      <w:spacing w:after="0" w:line="240" w:lineRule="auto"/>
      <w:jc w:val="both"/>
      <w:outlineLvl w:val="2"/>
    </w:pPr>
    <w:rPr>
      <w:rFonts w:ascii="Arial" w:eastAsia="Times New Roman" w:hAnsi="Arial" w:cs="Arial"/>
      <w:sz w:val="24"/>
      <w:szCs w:val="24"/>
      <w:lang w:val="es-CO" w:eastAsia="ar-SA"/>
    </w:rPr>
  </w:style>
  <w:style w:type="paragraph" w:styleId="Ttulo4">
    <w:name w:val="heading 4"/>
    <w:basedOn w:val="Normal"/>
    <w:next w:val="Normal"/>
    <w:link w:val="Ttulo4Car"/>
    <w:uiPriority w:val="99"/>
    <w:qFormat/>
    <w:locked/>
    <w:rsid w:val="00511182"/>
    <w:pPr>
      <w:keepNext/>
      <w:numPr>
        <w:ilvl w:val="3"/>
        <w:numId w:val="1"/>
      </w:numPr>
      <w:suppressAutoHyphens/>
      <w:spacing w:after="0" w:line="240" w:lineRule="auto"/>
      <w:jc w:val="both"/>
      <w:outlineLvl w:val="3"/>
    </w:pPr>
    <w:rPr>
      <w:rFonts w:ascii="Arial" w:eastAsia="Times New Roman" w:hAnsi="Arial" w:cs="Arial"/>
      <w:b/>
      <w:bCs/>
      <w:sz w:val="24"/>
      <w:szCs w:val="24"/>
      <w:lang w:val="es-CO" w:eastAsia="ar-SA"/>
    </w:rPr>
  </w:style>
  <w:style w:type="paragraph" w:styleId="Ttulo5">
    <w:name w:val="heading 5"/>
    <w:basedOn w:val="Normal"/>
    <w:next w:val="Normal"/>
    <w:link w:val="Ttulo5Car"/>
    <w:uiPriority w:val="99"/>
    <w:qFormat/>
    <w:locked/>
    <w:rsid w:val="00511182"/>
    <w:pPr>
      <w:keepNext/>
      <w:numPr>
        <w:ilvl w:val="4"/>
        <w:numId w:val="1"/>
      </w:numPr>
      <w:suppressAutoHyphens/>
      <w:spacing w:after="0" w:line="240" w:lineRule="auto"/>
      <w:jc w:val="both"/>
      <w:outlineLvl w:val="4"/>
    </w:pPr>
    <w:rPr>
      <w:rFonts w:ascii="Times New Roman" w:eastAsia="Times New Roman" w:hAnsi="Times New Roman" w:cs="Times New Roman"/>
      <w:b/>
      <w:bCs/>
      <w:sz w:val="12"/>
      <w:szCs w:val="12"/>
      <w:lang w:val="es-CO" w:eastAsia="ar-SA"/>
    </w:rPr>
  </w:style>
  <w:style w:type="paragraph" w:styleId="Ttulo6">
    <w:name w:val="heading 6"/>
    <w:aliases w:val="Título 6-BCN"/>
    <w:basedOn w:val="Normal"/>
    <w:next w:val="Normal"/>
    <w:link w:val="Ttulo6Car"/>
    <w:uiPriority w:val="99"/>
    <w:qFormat/>
    <w:locked/>
    <w:rsid w:val="00511182"/>
    <w:pPr>
      <w:keepNext/>
      <w:numPr>
        <w:ilvl w:val="5"/>
        <w:numId w:val="1"/>
      </w:numPr>
      <w:suppressAutoHyphens/>
      <w:spacing w:after="0" w:line="240" w:lineRule="auto"/>
      <w:jc w:val="both"/>
      <w:outlineLvl w:val="5"/>
    </w:pPr>
    <w:rPr>
      <w:rFonts w:ascii="Tahoma" w:eastAsia="Times New Roman" w:hAnsi="Tahoma" w:cs="Tahoma"/>
      <w:sz w:val="24"/>
      <w:szCs w:val="24"/>
      <w:lang w:val="es-CO" w:eastAsia="ar-SA"/>
    </w:rPr>
  </w:style>
  <w:style w:type="paragraph" w:styleId="Ttulo7">
    <w:name w:val="heading 7"/>
    <w:basedOn w:val="Normal"/>
    <w:next w:val="Normal"/>
    <w:link w:val="Ttulo7Car"/>
    <w:uiPriority w:val="99"/>
    <w:qFormat/>
    <w:locked/>
    <w:rsid w:val="00511182"/>
    <w:pPr>
      <w:keepNext/>
      <w:numPr>
        <w:ilvl w:val="6"/>
        <w:numId w:val="1"/>
      </w:numPr>
      <w:suppressAutoHyphens/>
      <w:overflowPunct w:val="0"/>
      <w:autoSpaceDE w:val="0"/>
      <w:spacing w:after="0" w:line="240" w:lineRule="auto"/>
      <w:ind w:left="0" w:right="6" w:firstLine="0"/>
      <w:jc w:val="both"/>
      <w:textAlignment w:val="baseline"/>
      <w:outlineLvl w:val="6"/>
    </w:pPr>
    <w:rPr>
      <w:rFonts w:ascii="Arial Narrow" w:eastAsia="Times New Roman" w:hAnsi="Arial Narrow" w:cs="Arial Narrow"/>
      <w:b/>
      <w:bCs/>
      <w:lang w:val="es-CO" w:eastAsia="ar-SA"/>
    </w:rPr>
  </w:style>
  <w:style w:type="paragraph" w:styleId="Ttulo8">
    <w:name w:val="heading 8"/>
    <w:basedOn w:val="Normal"/>
    <w:next w:val="Normal"/>
    <w:link w:val="Ttulo8Car"/>
    <w:uiPriority w:val="99"/>
    <w:qFormat/>
    <w:locked/>
    <w:rsid w:val="00511182"/>
    <w:pPr>
      <w:keepNext/>
      <w:numPr>
        <w:ilvl w:val="7"/>
        <w:numId w:val="1"/>
      </w:numPr>
      <w:suppressAutoHyphens/>
      <w:overflowPunct w:val="0"/>
      <w:autoSpaceDE w:val="0"/>
      <w:spacing w:after="0" w:line="240" w:lineRule="auto"/>
      <w:ind w:left="0" w:right="6" w:firstLine="0"/>
      <w:jc w:val="both"/>
      <w:textAlignment w:val="baseline"/>
      <w:outlineLvl w:val="7"/>
    </w:pPr>
    <w:rPr>
      <w:rFonts w:ascii="Arial Narrow" w:eastAsia="Times New Roman" w:hAnsi="Arial Narrow" w:cs="Arial Narrow"/>
      <w:b/>
      <w:bCs/>
      <w:lang w:val="es-CO" w:eastAsia="ar-SA"/>
    </w:rPr>
  </w:style>
  <w:style w:type="paragraph" w:styleId="Ttulo9">
    <w:name w:val="heading 9"/>
    <w:basedOn w:val="Normal"/>
    <w:next w:val="Normal"/>
    <w:link w:val="Ttulo9Car"/>
    <w:uiPriority w:val="99"/>
    <w:qFormat/>
    <w:locked/>
    <w:rsid w:val="00511182"/>
    <w:pPr>
      <w:keepNext/>
      <w:numPr>
        <w:ilvl w:val="8"/>
        <w:numId w:val="1"/>
      </w:numPr>
      <w:suppressAutoHyphens/>
      <w:overflowPunct w:val="0"/>
      <w:autoSpaceDE w:val="0"/>
      <w:spacing w:after="0" w:line="240" w:lineRule="auto"/>
      <w:jc w:val="both"/>
      <w:textAlignment w:val="baseline"/>
      <w:outlineLvl w:val="8"/>
    </w:pPr>
    <w:rPr>
      <w:rFonts w:ascii="Arial Narrow" w:eastAsia="Times New Roman" w:hAnsi="Arial Narrow" w:cs="Arial Narrow"/>
      <w:b/>
      <w:bCs/>
      <w:lang w:val="es-CO"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3010F"/>
    <w:rPr>
      <w:rFonts w:ascii="Cambria" w:hAnsi="Cambria" w:cs="Cambria"/>
      <w:b/>
      <w:bCs/>
      <w:kern w:val="32"/>
      <w:sz w:val="32"/>
      <w:szCs w:val="32"/>
      <w:lang w:val="es-PE" w:eastAsia="en-US"/>
    </w:rPr>
  </w:style>
  <w:style w:type="character" w:customStyle="1" w:styleId="Ttulo2Car">
    <w:name w:val="Título 2 Car"/>
    <w:aliases w:val="Edgar 2 Car,Título 2 Car1 Car Car Car Car Car Car1,Título 2 Car1 Car Car Car Car Car Car Car"/>
    <w:basedOn w:val="Fuentedeprrafopredeter"/>
    <w:link w:val="Ttulo2"/>
    <w:uiPriority w:val="99"/>
    <w:semiHidden/>
    <w:locked/>
    <w:rsid w:val="00A3010F"/>
    <w:rPr>
      <w:rFonts w:ascii="Cambria" w:hAnsi="Cambria" w:cs="Cambria"/>
      <w:b/>
      <w:bCs/>
      <w:i/>
      <w:iCs/>
      <w:sz w:val="28"/>
      <w:szCs w:val="28"/>
      <w:lang w:val="es-PE" w:eastAsia="en-US"/>
    </w:rPr>
  </w:style>
  <w:style w:type="character" w:customStyle="1" w:styleId="Ttulo3Car">
    <w:name w:val="Título 3 Car"/>
    <w:aliases w:val="Edgar 3 Car,1.1.1Título 3 Car,Título 3-BCN Car,3 bullet Car,2 Car"/>
    <w:basedOn w:val="Fuentedeprrafopredeter"/>
    <w:link w:val="Ttulo3"/>
    <w:uiPriority w:val="99"/>
    <w:semiHidden/>
    <w:locked/>
    <w:rsid w:val="00A3010F"/>
    <w:rPr>
      <w:rFonts w:ascii="Cambria" w:hAnsi="Cambria" w:cs="Cambria"/>
      <w:b/>
      <w:bCs/>
      <w:sz w:val="26"/>
      <w:szCs w:val="26"/>
      <w:lang w:val="es-PE" w:eastAsia="en-US"/>
    </w:rPr>
  </w:style>
  <w:style w:type="character" w:customStyle="1" w:styleId="Ttulo4Car">
    <w:name w:val="Título 4 Car"/>
    <w:basedOn w:val="Fuentedeprrafopredeter"/>
    <w:link w:val="Ttulo4"/>
    <w:uiPriority w:val="99"/>
    <w:semiHidden/>
    <w:locked/>
    <w:rsid w:val="00A3010F"/>
    <w:rPr>
      <w:rFonts w:ascii="Calibri" w:hAnsi="Calibri" w:cs="Calibri"/>
      <w:b/>
      <w:bCs/>
      <w:sz w:val="28"/>
      <w:szCs w:val="28"/>
      <w:lang w:val="es-PE" w:eastAsia="en-US"/>
    </w:rPr>
  </w:style>
  <w:style w:type="character" w:customStyle="1" w:styleId="Ttulo5Car">
    <w:name w:val="Título 5 Car"/>
    <w:basedOn w:val="Fuentedeprrafopredeter"/>
    <w:link w:val="Ttulo5"/>
    <w:uiPriority w:val="99"/>
    <w:locked/>
    <w:rsid w:val="00511182"/>
    <w:rPr>
      <w:rFonts w:eastAsia="Times New Roman"/>
      <w:b/>
      <w:bCs/>
      <w:sz w:val="12"/>
      <w:szCs w:val="12"/>
      <w:lang w:val="es-CO" w:eastAsia="ar-SA" w:bidi="ar-SA"/>
    </w:rPr>
  </w:style>
  <w:style w:type="character" w:customStyle="1" w:styleId="Ttulo6Car">
    <w:name w:val="Título 6 Car"/>
    <w:aliases w:val="Título 6-BCN Car"/>
    <w:basedOn w:val="Fuentedeprrafopredeter"/>
    <w:link w:val="Ttulo6"/>
    <w:uiPriority w:val="99"/>
    <w:semiHidden/>
    <w:locked/>
    <w:rsid w:val="00A3010F"/>
    <w:rPr>
      <w:rFonts w:ascii="Calibri" w:hAnsi="Calibri" w:cs="Calibri"/>
      <w:b/>
      <w:bCs/>
      <w:lang w:val="es-PE" w:eastAsia="en-US"/>
    </w:rPr>
  </w:style>
  <w:style w:type="character" w:customStyle="1" w:styleId="Ttulo7Car">
    <w:name w:val="Título 7 Car"/>
    <w:basedOn w:val="Fuentedeprrafopredeter"/>
    <w:link w:val="Ttulo7"/>
    <w:uiPriority w:val="99"/>
    <w:semiHidden/>
    <w:locked/>
    <w:rsid w:val="00A3010F"/>
    <w:rPr>
      <w:rFonts w:ascii="Calibri" w:hAnsi="Calibri" w:cs="Calibri"/>
      <w:sz w:val="24"/>
      <w:szCs w:val="24"/>
      <w:lang w:val="es-PE" w:eastAsia="en-US"/>
    </w:rPr>
  </w:style>
  <w:style w:type="character" w:customStyle="1" w:styleId="Ttulo8Car">
    <w:name w:val="Título 8 Car"/>
    <w:basedOn w:val="Fuentedeprrafopredeter"/>
    <w:link w:val="Ttulo8"/>
    <w:uiPriority w:val="99"/>
    <w:semiHidden/>
    <w:locked/>
    <w:rsid w:val="00A3010F"/>
    <w:rPr>
      <w:rFonts w:ascii="Calibri" w:hAnsi="Calibri" w:cs="Calibri"/>
      <w:i/>
      <w:iCs/>
      <w:sz w:val="24"/>
      <w:szCs w:val="24"/>
      <w:lang w:val="es-PE" w:eastAsia="en-US"/>
    </w:rPr>
  </w:style>
  <w:style w:type="character" w:customStyle="1" w:styleId="Ttulo9Car">
    <w:name w:val="Título 9 Car"/>
    <w:basedOn w:val="Fuentedeprrafopredeter"/>
    <w:link w:val="Ttulo9"/>
    <w:uiPriority w:val="99"/>
    <w:semiHidden/>
    <w:locked/>
    <w:rsid w:val="00A3010F"/>
    <w:rPr>
      <w:rFonts w:ascii="Cambria" w:hAnsi="Cambria" w:cs="Cambria"/>
      <w:lang w:val="es-PE" w:eastAsia="en-US"/>
    </w:rPr>
  </w:style>
  <w:style w:type="paragraph" w:customStyle="1" w:styleId="Textopredeterminado">
    <w:name w:val="Texto predeterminado"/>
    <w:basedOn w:val="Normal"/>
    <w:uiPriority w:val="99"/>
    <w:rsid w:val="00511182"/>
    <w:pPr>
      <w:suppressAutoHyphens/>
      <w:overflowPunct w:val="0"/>
      <w:autoSpaceDE w:val="0"/>
      <w:spacing w:after="0" w:line="240" w:lineRule="auto"/>
      <w:jc w:val="both"/>
      <w:textAlignment w:val="baseline"/>
    </w:pPr>
    <w:rPr>
      <w:rFonts w:ascii="Arial" w:eastAsia="Times New Roman" w:hAnsi="Arial" w:cs="Arial"/>
      <w:sz w:val="24"/>
      <w:szCs w:val="24"/>
      <w:lang w:val="en-US" w:eastAsia="ar-SA"/>
    </w:rPr>
  </w:style>
  <w:style w:type="paragraph" w:styleId="Prrafodelista">
    <w:name w:val="List Paragraph"/>
    <w:basedOn w:val="Normal"/>
    <w:uiPriority w:val="99"/>
    <w:qFormat/>
    <w:rsid w:val="00511182"/>
    <w:pPr>
      <w:widowControl w:val="0"/>
      <w:suppressAutoHyphens/>
      <w:spacing w:after="0" w:line="240" w:lineRule="auto"/>
      <w:ind w:left="708"/>
      <w:jc w:val="both"/>
    </w:pPr>
    <w:rPr>
      <w:color w:val="000000"/>
      <w:sz w:val="24"/>
      <w:szCs w:val="24"/>
      <w:lang w:val="es-CO"/>
    </w:rPr>
  </w:style>
  <w:style w:type="paragraph" w:styleId="Encabezado">
    <w:name w:val="header"/>
    <w:basedOn w:val="Normal"/>
    <w:link w:val="EncabezadoCar"/>
    <w:uiPriority w:val="99"/>
    <w:rsid w:val="009B4E0E"/>
    <w:pPr>
      <w:tabs>
        <w:tab w:val="center" w:pos="4419"/>
        <w:tab w:val="right" w:pos="8838"/>
      </w:tabs>
      <w:suppressAutoHyphens/>
      <w:spacing w:after="0" w:line="240" w:lineRule="auto"/>
    </w:pPr>
    <w:rPr>
      <w:sz w:val="24"/>
      <w:szCs w:val="24"/>
      <w:lang w:val="es-ES" w:eastAsia="ar-SA"/>
    </w:rPr>
  </w:style>
  <w:style w:type="character" w:customStyle="1" w:styleId="EncabezadoCar">
    <w:name w:val="Encabezado Car"/>
    <w:basedOn w:val="Fuentedeprrafopredeter"/>
    <w:link w:val="Encabezado"/>
    <w:uiPriority w:val="99"/>
    <w:locked/>
    <w:rsid w:val="009B4E0E"/>
    <w:rPr>
      <w:sz w:val="24"/>
      <w:szCs w:val="24"/>
      <w:lang w:val="es-ES" w:eastAsia="ar-SA" w:bidi="ar-SA"/>
    </w:rPr>
  </w:style>
  <w:style w:type="paragraph" w:styleId="Piedepgina">
    <w:name w:val="footer"/>
    <w:basedOn w:val="Normal"/>
    <w:link w:val="PiedepginaCar"/>
    <w:uiPriority w:val="99"/>
    <w:rsid w:val="009B4E0E"/>
    <w:pPr>
      <w:tabs>
        <w:tab w:val="center" w:pos="4419"/>
        <w:tab w:val="right" w:pos="8838"/>
      </w:tabs>
      <w:suppressAutoHyphens/>
      <w:spacing w:after="0" w:line="240" w:lineRule="auto"/>
    </w:pPr>
    <w:rPr>
      <w:sz w:val="24"/>
      <w:szCs w:val="24"/>
      <w:lang w:val="es-ES" w:eastAsia="ar-SA"/>
    </w:rPr>
  </w:style>
  <w:style w:type="character" w:customStyle="1" w:styleId="PiedepginaCar">
    <w:name w:val="Pie de página Car"/>
    <w:basedOn w:val="Fuentedeprrafopredeter"/>
    <w:link w:val="Piedepgina"/>
    <w:uiPriority w:val="99"/>
    <w:locked/>
    <w:rsid w:val="009B4E0E"/>
    <w:rPr>
      <w:sz w:val="24"/>
      <w:szCs w:val="24"/>
      <w:lang w:val="es-ES" w:eastAsia="ar-SA" w:bidi="ar-SA"/>
    </w:rPr>
  </w:style>
  <w:style w:type="paragraph" w:customStyle="1" w:styleId="Textopredeterminado1">
    <w:name w:val="Texto predeterminado:1"/>
    <w:basedOn w:val="Normal"/>
    <w:uiPriority w:val="99"/>
    <w:rsid w:val="00DC2084"/>
    <w:pPr>
      <w:spacing w:after="0" w:line="240" w:lineRule="auto"/>
    </w:pPr>
    <w:rPr>
      <w:noProof/>
      <w:sz w:val="24"/>
      <w:szCs w:val="24"/>
      <w:lang w:val="es-ES" w:eastAsia="es-ES"/>
    </w:rPr>
  </w:style>
  <w:style w:type="character" w:styleId="nfasis">
    <w:name w:val="Emphasis"/>
    <w:basedOn w:val="Fuentedeprrafopredeter"/>
    <w:uiPriority w:val="99"/>
    <w:qFormat/>
    <w:locked/>
    <w:rsid w:val="00371BB6"/>
    <w:rPr>
      <w:i/>
      <w:iCs/>
    </w:rPr>
  </w:style>
  <w:style w:type="paragraph" w:styleId="Subttulo">
    <w:name w:val="Subtitle"/>
    <w:basedOn w:val="Normal"/>
    <w:next w:val="Normal"/>
    <w:link w:val="SubttuloCar"/>
    <w:uiPriority w:val="99"/>
    <w:qFormat/>
    <w:locked/>
    <w:rsid w:val="00371BB6"/>
    <w:pPr>
      <w:numPr>
        <w:ilvl w:val="1"/>
      </w:numPr>
    </w:pPr>
    <w:rPr>
      <w:rFonts w:ascii="Cambria" w:eastAsia="Times New Roman" w:hAnsi="Cambria" w:cs="Cambria"/>
      <w:i/>
      <w:iCs/>
      <w:color w:val="4F81BD"/>
      <w:spacing w:val="15"/>
      <w:sz w:val="24"/>
      <w:szCs w:val="24"/>
    </w:rPr>
  </w:style>
  <w:style w:type="character" w:customStyle="1" w:styleId="SubttuloCar">
    <w:name w:val="Subtítulo Car"/>
    <w:basedOn w:val="Fuentedeprrafopredeter"/>
    <w:link w:val="Subttulo"/>
    <w:uiPriority w:val="99"/>
    <w:locked/>
    <w:rsid w:val="00371BB6"/>
    <w:rPr>
      <w:rFonts w:ascii="Cambria" w:hAnsi="Cambria" w:cs="Cambria"/>
      <w:i/>
      <w:iCs/>
      <w:color w:val="4F81BD"/>
      <w:spacing w:val="15"/>
      <w:sz w:val="24"/>
      <w:szCs w:val="24"/>
      <w:lang w:val="es-PE" w:eastAsia="en-US"/>
    </w:rPr>
  </w:style>
  <w:style w:type="paragraph" w:customStyle="1" w:styleId="MARITZA3">
    <w:name w:val="MARITZA3"/>
    <w:uiPriority w:val="99"/>
    <w:rsid w:val="00C14EE4"/>
    <w:pPr>
      <w:tabs>
        <w:tab w:val="left" w:pos="-720"/>
        <w:tab w:val="left" w:pos="0"/>
      </w:tabs>
      <w:suppressAutoHyphens/>
      <w:jc w:val="both"/>
    </w:pPr>
    <w:rPr>
      <w:rFonts w:ascii="Sans Serif 12cpi" w:eastAsia="Times New Roman" w:hAnsi="Sans Serif 12cpi" w:cs="Sans Serif 12cpi"/>
      <w:spacing w:val="-2"/>
      <w:sz w:val="24"/>
      <w:szCs w:val="24"/>
      <w:lang w:val="en-US" w:eastAsia="es-ES"/>
    </w:rPr>
  </w:style>
  <w:style w:type="paragraph" w:customStyle="1" w:styleId="Norm">
    <w:name w:val="Norm"/>
    <w:basedOn w:val="Normal"/>
    <w:uiPriority w:val="99"/>
    <w:rsid w:val="00C14EE4"/>
    <w:pPr>
      <w:widowControl w:val="0"/>
      <w:tabs>
        <w:tab w:val="left" w:pos="960"/>
        <w:tab w:val="right" w:leader="underscore" w:pos="8840"/>
      </w:tabs>
      <w:suppressAutoHyphens/>
      <w:spacing w:after="0" w:line="240" w:lineRule="auto"/>
      <w:ind w:left="482"/>
      <w:jc w:val="both"/>
    </w:pPr>
    <w:rPr>
      <w:rFonts w:ascii="Arial" w:eastAsia="Times New Roman" w:hAnsi="Arial" w:cs="Arial"/>
      <w:i/>
      <w:iCs/>
      <w:lang w:val="es-ES_tradnl" w:eastAsia="ar-SA"/>
    </w:rPr>
  </w:style>
  <w:style w:type="paragraph" w:customStyle="1" w:styleId="Textoindependiente21">
    <w:name w:val="Texto independiente 21"/>
    <w:basedOn w:val="Normal"/>
    <w:uiPriority w:val="99"/>
    <w:rsid w:val="00E05B8B"/>
    <w:pPr>
      <w:widowControl w:val="0"/>
      <w:overflowPunct w:val="0"/>
      <w:autoSpaceDE w:val="0"/>
      <w:autoSpaceDN w:val="0"/>
      <w:adjustRightInd w:val="0"/>
      <w:spacing w:after="0" w:line="240" w:lineRule="auto"/>
      <w:jc w:val="both"/>
      <w:textAlignment w:val="baseline"/>
    </w:pPr>
    <w:rPr>
      <w:rFonts w:ascii="Arial" w:eastAsia="Times New Roman" w:hAnsi="Arial" w:cs="Arial"/>
      <w:lang w:val="es-CO" w:eastAsia="es-ES"/>
    </w:rPr>
  </w:style>
  <w:style w:type="paragraph" w:customStyle="1" w:styleId="Default">
    <w:name w:val="Default"/>
    <w:uiPriority w:val="99"/>
    <w:rsid w:val="00B9414D"/>
    <w:pPr>
      <w:autoSpaceDE w:val="0"/>
      <w:autoSpaceDN w:val="0"/>
      <w:adjustRightInd w:val="0"/>
    </w:pPr>
    <w:rPr>
      <w:rFonts w:ascii="Arial" w:hAnsi="Arial" w:cs="Arial"/>
      <w:color w:val="000000"/>
      <w:sz w:val="24"/>
      <w:szCs w:val="24"/>
      <w:lang w:val="es-PE"/>
    </w:rPr>
  </w:style>
  <w:style w:type="paragraph" w:styleId="Textodeglobo">
    <w:name w:val="Balloon Text"/>
    <w:basedOn w:val="Normal"/>
    <w:link w:val="TextodegloboCar"/>
    <w:uiPriority w:val="99"/>
    <w:semiHidden/>
    <w:unhideWhenUsed/>
    <w:locked/>
    <w:rsid w:val="00756A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A6B"/>
    <w:rPr>
      <w:rFonts w:ascii="Tahoma" w:hAnsi="Tahoma" w:cs="Tahoma"/>
      <w:sz w:val="16"/>
      <w:szCs w:val="16"/>
      <w:lang w:val="es-PE" w:eastAsia="en-US"/>
    </w:rPr>
  </w:style>
  <w:style w:type="table" w:styleId="Tablaconcuadrcula">
    <w:name w:val="Table Grid"/>
    <w:basedOn w:val="Tablanormal"/>
    <w:locked/>
    <w:rsid w:val="000B2EB2"/>
    <w:pPr>
      <w:widowControl w:val="0"/>
      <w:suppressAutoHyphens/>
    </w:pPr>
    <w:rPr>
      <w:rFonts w:ascii="Times New Roman" w:eastAsia="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46750">
      <w:marLeft w:val="0"/>
      <w:marRight w:val="0"/>
      <w:marTop w:val="0"/>
      <w:marBottom w:val="0"/>
      <w:divBdr>
        <w:top w:val="none" w:sz="0" w:space="0" w:color="auto"/>
        <w:left w:val="none" w:sz="0" w:space="0" w:color="auto"/>
        <w:bottom w:val="none" w:sz="0" w:space="0" w:color="auto"/>
        <w:right w:val="none" w:sz="0" w:space="0" w:color="auto"/>
      </w:divBdr>
    </w:div>
    <w:div w:id="728646751">
      <w:marLeft w:val="0"/>
      <w:marRight w:val="0"/>
      <w:marTop w:val="0"/>
      <w:marBottom w:val="0"/>
      <w:divBdr>
        <w:top w:val="none" w:sz="0" w:space="0" w:color="auto"/>
        <w:left w:val="none" w:sz="0" w:space="0" w:color="auto"/>
        <w:bottom w:val="none" w:sz="0" w:space="0" w:color="auto"/>
        <w:right w:val="none" w:sz="0" w:space="0" w:color="auto"/>
      </w:divBdr>
    </w:div>
    <w:div w:id="728646752">
      <w:marLeft w:val="0"/>
      <w:marRight w:val="0"/>
      <w:marTop w:val="0"/>
      <w:marBottom w:val="0"/>
      <w:divBdr>
        <w:top w:val="none" w:sz="0" w:space="0" w:color="auto"/>
        <w:left w:val="none" w:sz="0" w:space="0" w:color="auto"/>
        <w:bottom w:val="none" w:sz="0" w:space="0" w:color="auto"/>
        <w:right w:val="none" w:sz="0" w:space="0" w:color="auto"/>
      </w:divBdr>
    </w:div>
    <w:div w:id="728646753">
      <w:marLeft w:val="0"/>
      <w:marRight w:val="0"/>
      <w:marTop w:val="0"/>
      <w:marBottom w:val="0"/>
      <w:divBdr>
        <w:top w:val="none" w:sz="0" w:space="0" w:color="auto"/>
        <w:left w:val="none" w:sz="0" w:space="0" w:color="auto"/>
        <w:bottom w:val="none" w:sz="0" w:space="0" w:color="auto"/>
        <w:right w:val="none" w:sz="0" w:space="0" w:color="auto"/>
      </w:divBdr>
    </w:div>
    <w:div w:id="728646754">
      <w:marLeft w:val="0"/>
      <w:marRight w:val="0"/>
      <w:marTop w:val="0"/>
      <w:marBottom w:val="0"/>
      <w:divBdr>
        <w:top w:val="none" w:sz="0" w:space="0" w:color="auto"/>
        <w:left w:val="none" w:sz="0" w:space="0" w:color="auto"/>
        <w:bottom w:val="none" w:sz="0" w:space="0" w:color="auto"/>
        <w:right w:val="none" w:sz="0" w:space="0" w:color="auto"/>
      </w:divBdr>
    </w:div>
    <w:div w:id="728646755">
      <w:marLeft w:val="0"/>
      <w:marRight w:val="0"/>
      <w:marTop w:val="0"/>
      <w:marBottom w:val="0"/>
      <w:divBdr>
        <w:top w:val="none" w:sz="0" w:space="0" w:color="auto"/>
        <w:left w:val="none" w:sz="0" w:space="0" w:color="auto"/>
        <w:bottom w:val="none" w:sz="0" w:space="0" w:color="auto"/>
        <w:right w:val="none" w:sz="0" w:space="0" w:color="auto"/>
      </w:divBdr>
    </w:div>
    <w:div w:id="728646756">
      <w:marLeft w:val="0"/>
      <w:marRight w:val="0"/>
      <w:marTop w:val="0"/>
      <w:marBottom w:val="0"/>
      <w:divBdr>
        <w:top w:val="none" w:sz="0" w:space="0" w:color="auto"/>
        <w:left w:val="none" w:sz="0" w:space="0" w:color="auto"/>
        <w:bottom w:val="none" w:sz="0" w:space="0" w:color="auto"/>
        <w:right w:val="none" w:sz="0" w:space="0" w:color="auto"/>
      </w:divBdr>
    </w:div>
    <w:div w:id="728646757">
      <w:marLeft w:val="0"/>
      <w:marRight w:val="0"/>
      <w:marTop w:val="0"/>
      <w:marBottom w:val="0"/>
      <w:divBdr>
        <w:top w:val="none" w:sz="0" w:space="0" w:color="auto"/>
        <w:left w:val="none" w:sz="0" w:space="0" w:color="auto"/>
        <w:bottom w:val="none" w:sz="0" w:space="0" w:color="auto"/>
        <w:right w:val="none" w:sz="0" w:space="0" w:color="auto"/>
      </w:divBdr>
    </w:div>
    <w:div w:id="728646758">
      <w:marLeft w:val="0"/>
      <w:marRight w:val="0"/>
      <w:marTop w:val="0"/>
      <w:marBottom w:val="0"/>
      <w:divBdr>
        <w:top w:val="none" w:sz="0" w:space="0" w:color="auto"/>
        <w:left w:val="none" w:sz="0" w:space="0" w:color="auto"/>
        <w:bottom w:val="none" w:sz="0" w:space="0" w:color="auto"/>
        <w:right w:val="none" w:sz="0" w:space="0" w:color="auto"/>
      </w:divBdr>
    </w:div>
    <w:div w:id="728646759">
      <w:marLeft w:val="0"/>
      <w:marRight w:val="0"/>
      <w:marTop w:val="0"/>
      <w:marBottom w:val="0"/>
      <w:divBdr>
        <w:top w:val="none" w:sz="0" w:space="0" w:color="auto"/>
        <w:left w:val="none" w:sz="0" w:space="0" w:color="auto"/>
        <w:bottom w:val="none" w:sz="0" w:space="0" w:color="auto"/>
        <w:right w:val="none" w:sz="0" w:space="0" w:color="auto"/>
      </w:divBdr>
    </w:div>
    <w:div w:id="1580408944">
      <w:bodyDiv w:val="1"/>
      <w:marLeft w:val="0"/>
      <w:marRight w:val="0"/>
      <w:marTop w:val="0"/>
      <w:marBottom w:val="0"/>
      <w:divBdr>
        <w:top w:val="none" w:sz="0" w:space="0" w:color="auto"/>
        <w:left w:val="none" w:sz="0" w:space="0" w:color="auto"/>
        <w:bottom w:val="none" w:sz="0" w:space="0" w:color="auto"/>
        <w:right w:val="none" w:sz="0" w:space="0" w:color="auto"/>
      </w:divBdr>
    </w:div>
    <w:div w:id="171750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2D82-EBBC-4FB0-900F-9A4D9FD6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32</Pages>
  <Words>9100</Words>
  <Characters>50051</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Anexo técnico</vt:lpstr>
    </vt:vector>
  </TitlesOfParts>
  <Company>Asesores de Seguros</Company>
  <LinksUpToDate>false</LinksUpToDate>
  <CharactersWithSpaces>59033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técnico</dc:title>
  <dc:creator>Rodrigo Urrea Arbeláez</dc:creator>
  <cp:lastModifiedBy>rodrigo urrea arbelaez</cp:lastModifiedBy>
  <cp:revision>28</cp:revision>
  <dcterms:created xsi:type="dcterms:W3CDTF">2017-01-15T16:11:00Z</dcterms:created>
  <dcterms:modified xsi:type="dcterms:W3CDTF">2022-01-17T19:29:00Z</dcterms:modified>
</cp:coreProperties>
</file>